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884" w14:textId="6BFF9C46" w:rsidR="00C54890" w:rsidRPr="001901B0" w:rsidRDefault="00C54890" w:rsidP="00D8492A">
      <w:pPr>
        <w:jc w:val="center"/>
        <w:rPr>
          <w:rFonts w:ascii="Calisto MT" w:hAnsi="Calisto MT" w:cs="Times New Roman"/>
          <w:b/>
          <w:bCs/>
          <w:sz w:val="28"/>
          <w:szCs w:val="28"/>
        </w:rPr>
      </w:pPr>
      <w:r w:rsidRPr="001901B0">
        <w:rPr>
          <w:rFonts w:ascii="Calisto MT" w:hAnsi="Calisto MT" w:cs="Times New Roman"/>
          <w:b/>
          <w:bCs/>
          <w:sz w:val="28"/>
          <w:szCs w:val="28"/>
        </w:rPr>
        <w:t xml:space="preserve">The power of multiliteracy </w:t>
      </w:r>
      <w:r w:rsidR="0055219B" w:rsidRPr="001901B0">
        <w:rPr>
          <w:rFonts w:ascii="Calisto MT" w:hAnsi="Calisto MT" w:cs="Times New Roman"/>
          <w:b/>
          <w:bCs/>
          <w:sz w:val="28"/>
          <w:szCs w:val="28"/>
        </w:rPr>
        <w:t>in The Gambia and Ghana</w:t>
      </w:r>
    </w:p>
    <w:p w14:paraId="1C54223A" w14:textId="02560911" w:rsidR="009A6033" w:rsidRDefault="009A6033" w:rsidP="00283473">
      <w:pPr>
        <w:jc w:val="center"/>
        <w:rPr>
          <w:rFonts w:ascii="Calisto MT" w:hAnsi="Calisto MT" w:cs="Times New Roman"/>
          <w:sz w:val="24"/>
          <w:szCs w:val="24"/>
        </w:rPr>
      </w:pPr>
    </w:p>
    <w:p w14:paraId="39A6749E" w14:textId="474A4660" w:rsidR="005364D2" w:rsidRDefault="005364D2" w:rsidP="00283473">
      <w:pPr>
        <w:jc w:val="center"/>
        <w:rPr>
          <w:rFonts w:ascii="Calisto MT" w:hAnsi="Calisto MT" w:cs="Times New Roman"/>
          <w:sz w:val="24"/>
          <w:szCs w:val="24"/>
        </w:rPr>
      </w:pPr>
      <w:r>
        <w:rPr>
          <w:rFonts w:ascii="Calisto MT" w:hAnsi="Calisto MT" w:cs="Times New Roman"/>
          <w:sz w:val="24"/>
          <w:szCs w:val="24"/>
        </w:rPr>
        <w:t xml:space="preserve">Ari Sherris, </w:t>
      </w:r>
      <w:r w:rsidR="008A45BB">
        <w:rPr>
          <w:rFonts w:ascii="Calisto MT" w:hAnsi="Calisto MT" w:cs="Times New Roman"/>
          <w:sz w:val="24"/>
          <w:szCs w:val="24"/>
        </w:rPr>
        <w:t>Associate Professor of Bilingual Education, Texas A&amp;M University-Kingsville</w:t>
      </w:r>
    </w:p>
    <w:p w14:paraId="5B83B4D6" w14:textId="7BDDB303" w:rsidR="005364D2" w:rsidRDefault="005364D2" w:rsidP="00283473">
      <w:pPr>
        <w:jc w:val="center"/>
        <w:rPr>
          <w:rFonts w:ascii="Calisto MT" w:hAnsi="Calisto MT" w:cs="Times New Roman"/>
          <w:sz w:val="24"/>
          <w:szCs w:val="24"/>
        </w:rPr>
      </w:pPr>
      <w:r>
        <w:rPr>
          <w:rFonts w:ascii="Calisto MT" w:hAnsi="Calisto MT" w:cs="Times New Roman"/>
          <w:sz w:val="24"/>
          <w:szCs w:val="24"/>
        </w:rPr>
        <w:t>Joy Kreeft Peyton, President, Coalition of Community-Based Heritage Language Schools</w:t>
      </w:r>
    </w:p>
    <w:p w14:paraId="16625D2C" w14:textId="77777777" w:rsidR="00C76AED" w:rsidRDefault="00C76AED" w:rsidP="00283473">
      <w:pPr>
        <w:jc w:val="center"/>
        <w:rPr>
          <w:rFonts w:ascii="Calisto MT" w:hAnsi="Calisto MT" w:cs="Times New Roman"/>
          <w:sz w:val="24"/>
          <w:szCs w:val="24"/>
        </w:rPr>
      </w:pPr>
    </w:p>
    <w:p w14:paraId="2E61C284" w14:textId="7DAE4703" w:rsidR="00C76AED" w:rsidRPr="00AE3DBE" w:rsidRDefault="00C76AED" w:rsidP="00C76AED">
      <w:pPr>
        <w:outlineLvl w:val="0"/>
        <w:rPr>
          <w:rFonts w:asciiTheme="minorHAnsi" w:hAnsiTheme="minorHAnsi" w:cstheme="minorHAnsi"/>
          <w:color w:val="000000"/>
          <w:sz w:val="24"/>
          <w:szCs w:val="24"/>
        </w:rPr>
      </w:pPr>
      <w:r>
        <w:rPr>
          <w:rFonts w:asciiTheme="minorHAnsi" w:hAnsiTheme="minorHAnsi" w:cstheme="minorHAnsi"/>
          <w:color w:val="000000"/>
          <w:sz w:val="24"/>
          <w:szCs w:val="24"/>
        </w:rPr>
        <w:t xml:space="preserve">Citation: </w:t>
      </w:r>
      <w:r w:rsidRPr="00AE3DBE">
        <w:rPr>
          <w:rFonts w:asciiTheme="minorHAnsi" w:hAnsiTheme="minorHAnsi" w:cstheme="minorHAnsi"/>
          <w:color w:val="000000"/>
          <w:sz w:val="24"/>
          <w:szCs w:val="24"/>
        </w:rPr>
        <w:t xml:space="preserve">Sherris, A., &amp; Peyton, J.K. (2023). The power of multiliteracy in The Gambia and Ghana. In A.C. Hager-M’Boua &amp; F. Jaumont (Eds.), </w:t>
      </w:r>
      <w:r w:rsidRPr="00AE3DBE">
        <w:rPr>
          <w:rFonts w:asciiTheme="minorHAnsi" w:hAnsiTheme="minorHAnsi" w:cstheme="minorHAnsi"/>
          <w:i/>
          <w:iCs/>
          <w:color w:val="000000"/>
          <w:sz w:val="24"/>
          <w:szCs w:val="24"/>
        </w:rPr>
        <w:t xml:space="preserve">A bilingual revolution for Africa. </w:t>
      </w:r>
      <w:r w:rsidRPr="00AE3DBE">
        <w:rPr>
          <w:rFonts w:asciiTheme="minorHAnsi" w:hAnsiTheme="minorHAnsi" w:cstheme="minorHAnsi"/>
          <w:color w:val="000000"/>
          <w:sz w:val="24"/>
          <w:szCs w:val="24"/>
        </w:rPr>
        <w:t xml:space="preserve">New York, NY: TBR Books. </w:t>
      </w:r>
      <w:hyperlink r:id="rId6" w:history="1">
        <w:r w:rsidRPr="00AE3DBE">
          <w:rPr>
            <w:rFonts w:asciiTheme="minorHAnsi" w:hAnsiTheme="minorHAnsi" w:cstheme="minorHAnsi"/>
            <w:color w:val="0000FF"/>
            <w:sz w:val="24"/>
            <w:szCs w:val="24"/>
            <w:u w:val="single"/>
          </w:rPr>
          <w:t>A Bilingual Revolution for Africa – TBR Books (tbr-books.org)</w:t>
        </w:r>
      </w:hyperlink>
    </w:p>
    <w:p w14:paraId="632F6426" w14:textId="77777777" w:rsidR="00C76AED" w:rsidRDefault="00C76AED" w:rsidP="00283473">
      <w:pPr>
        <w:jc w:val="center"/>
        <w:rPr>
          <w:rFonts w:ascii="Calisto MT" w:hAnsi="Calisto MT" w:cs="Times New Roman"/>
          <w:sz w:val="24"/>
          <w:szCs w:val="24"/>
        </w:rPr>
      </w:pPr>
    </w:p>
    <w:p w14:paraId="2FE73242" w14:textId="6A84A5D0" w:rsidR="00C54890" w:rsidRPr="003C6197" w:rsidRDefault="00C54890" w:rsidP="003F5179">
      <w:pPr>
        <w:spacing w:line="360" w:lineRule="auto"/>
        <w:ind w:left="720" w:right="720"/>
        <w:rPr>
          <w:rFonts w:ascii="Calisto MT" w:hAnsi="Calisto MT" w:cs="Times New Roman"/>
        </w:rPr>
      </w:pPr>
      <w:r w:rsidRPr="003C6197">
        <w:rPr>
          <w:rFonts w:ascii="Calisto MT" w:hAnsi="Calisto MT" w:cs="Times New Roman"/>
        </w:rPr>
        <w:t xml:space="preserve">Reading and writing remain a global challenge for </w:t>
      </w:r>
      <w:r w:rsidR="00BD5DEC" w:rsidRPr="003C6197">
        <w:rPr>
          <w:rFonts w:ascii="Calisto MT" w:hAnsi="Calisto MT" w:cs="Times New Roman"/>
        </w:rPr>
        <w:t>p</w:t>
      </w:r>
      <w:r w:rsidRPr="003C6197">
        <w:rPr>
          <w:rFonts w:ascii="Calisto MT" w:hAnsi="Calisto MT" w:cs="Times New Roman"/>
        </w:rPr>
        <w:t>eople</w:t>
      </w:r>
      <w:r w:rsidR="008804F8" w:rsidRPr="003C6197">
        <w:rPr>
          <w:rFonts w:ascii="Calisto MT" w:hAnsi="Calisto MT" w:cs="Times New Roman"/>
        </w:rPr>
        <w:t xml:space="preserve"> worldwide</w:t>
      </w:r>
      <w:r w:rsidRPr="003C6197">
        <w:rPr>
          <w:rFonts w:ascii="Calisto MT" w:hAnsi="Calisto MT" w:cs="Times New Roman"/>
        </w:rPr>
        <w:t>. In The Gambia and Ghana, 50% of young women who are 15-24 years of age cannot read and write (</w:t>
      </w:r>
      <w:hyperlink r:id="rId7" w:history="1">
        <w:r w:rsidRPr="003C6197">
          <w:rPr>
            <w:rStyle w:val="Hyperlink"/>
            <w:rFonts w:ascii="Calisto MT" w:hAnsi="Calisto MT" w:cs="Times New Roman"/>
            <w:color w:val="0563C1"/>
          </w:rPr>
          <w:t>http://data.uis.unesco.org/</w:t>
        </w:r>
      </w:hyperlink>
      <w:r w:rsidRPr="003C6197">
        <w:rPr>
          <w:rFonts w:ascii="Calisto MT" w:hAnsi="Calisto MT" w:cs="Times New Roman"/>
        </w:rPr>
        <w:t xml:space="preserve">). </w:t>
      </w:r>
      <w:r w:rsidR="006823D0" w:rsidRPr="003C6197">
        <w:rPr>
          <w:rFonts w:ascii="Calisto MT" w:hAnsi="Calisto MT" w:cs="Times New Roman"/>
        </w:rPr>
        <w:t>Many countries do not have effective systems in place to develop individuals’ reading and writing abilities in either the national language or their home/community language.</w:t>
      </w:r>
      <w:r w:rsidR="004333A2" w:rsidRPr="003C6197">
        <w:rPr>
          <w:rFonts w:ascii="Calisto MT" w:hAnsi="Calisto MT" w:cs="Times New Roman"/>
        </w:rPr>
        <w:t xml:space="preserve"> </w:t>
      </w:r>
      <w:r w:rsidR="006823D0" w:rsidRPr="003C6197">
        <w:rPr>
          <w:rFonts w:ascii="Calisto MT" w:hAnsi="Calisto MT" w:cs="Times New Roman"/>
        </w:rPr>
        <w:t xml:space="preserve">In this </w:t>
      </w:r>
      <w:r w:rsidR="003964AB" w:rsidRPr="003C6197">
        <w:rPr>
          <w:rFonts w:ascii="Calisto MT" w:hAnsi="Calisto MT" w:cs="Times New Roman"/>
        </w:rPr>
        <w:t>chapter</w:t>
      </w:r>
      <w:r w:rsidR="006823D0" w:rsidRPr="003C6197">
        <w:rPr>
          <w:rFonts w:ascii="Calisto MT" w:hAnsi="Calisto MT" w:cs="Times New Roman"/>
        </w:rPr>
        <w:t>, w</w:t>
      </w:r>
      <w:r w:rsidRPr="003C6197">
        <w:rPr>
          <w:rFonts w:ascii="Calisto MT" w:hAnsi="Calisto MT" w:cs="Times New Roman"/>
        </w:rPr>
        <w:t>e de</w:t>
      </w:r>
      <w:r w:rsidR="00CD4089" w:rsidRPr="003C6197">
        <w:rPr>
          <w:rFonts w:ascii="Calisto MT" w:hAnsi="Calisto MT" w:cs="Times New Roman"/>
        </w:rPr>
        <w:t>scribe</w:t>
      </w:r>
      <w:r w:rsidRPr="003C6197">
        <w:rPr>
          <w:rFonts w:ascii="Calisto MT" w:hAnsi="Calisto MT" w:cs="Times New Roman"/>
        </w:rPr>
        <w:t xml:space="preserve"> how a </w:t>
      </w:r>
      <w:r w:rsidR="00115814" w:rsidRPr="003C6197">
        <w:rPr>
          <w:rFonts w:ascii="Calisto MT" w:hAnsi="Calisto MT" w:cs="Times New Roman"/>
        </w:rPr>
        <w:t xml:space="preserve">large </w:t>
      </w:r>
      <w:r w:rsidRPr="003C6197">
        <w:rPr>
          <w:rFonts w:ascii="Calisto MT" w:hAnsi="Calisto MT" w:cs="Times New Roman"/>
        </w:rPr>
        <w:t xml:space="preserve">nationwide project in The Gambia and a small tribal project in Ghana </w:t>
      </w:r>
      <w:r w:rsidR="00B37FEC" w:rsidRPr="003C6197">
        <w:rPr>
          <w:rFonts w:ascii="Calisto MT" w:hAnsi="Calisto MT" w:cs="Times New Roman"/>
        </w:rPr>
        <w:t xml:space="preserve">seek to </w:t>
      </w:r>
      <w:r w:rsidRPr="003C6197">
        <w:rPr>
          <w:rFonts w:ascii="Calisto MT" w:hAnsi="Calisto MT" w:cs="Times New Roman"/>
        </w:rPr>
        <w:t xml:space="preserve">develop </w:t>
      </w:r>
      <w:r w:rsidR="00AA0F6A">
        <w:rPr>
          <w:rFonts w:ascii="Calisto MT" w:hAnsi="Calisto MT" w:cs="Times New Roman"/>
        </w:rPr>
        <w:t>m</w:t>
      </w:r>
      <w:r w:rsidRPr="003C6197">
        <w:rPr>
          <w:rFonts w:ascii="Calisto MT" w:hAnsi="Calisto MT" w:cs="Times New Roman"/>
        </w:rPr>
        <w:t>ultiliteracy</w:t>
      </w:r>
      <w:r w:rsidR="00075B00">
        <w:rPr>
          <w:rFonts w:ascii="Calisto MT" w:hAnsi="Calisto MT" w:cs="Times New Roman"/>
        </w:rPr>
        <w:t xml:space="preserve"> </w:t>
      </w:r>
      <w:r w:rsidR="00CF099A">
        <w:rPr>
          <w:rFonts w:ascii="Calisto MT" w:hAnsi="Calisto MT" w:cs="Times New Roman"/>
        </w:rPr>
        <w:t>in the population, beginning with children</w:t>
      </w:r>
      <w:r w:rsidRPr="003C6197">
        <w:rPr>
          <w:rFonts w:ascii="Calisto MT" w:hAnsi="Calisto MT" w:cs="Times New Roman"/>
        </w:rPr>
        <w:t>.</w:t>
      </w:r>
      <w:r w:rsidR="006823D0" w:rsidRPr="003C6197">
        <w:rPr>
          <w:rFonts w:ascii="Calisto MT" w:hAnsi="Calisto MT" w:cs="Times New Roman"/>
        </w:rPr>
        <w:t xml:space="preserve"> </w:t>
      </w:r>
    </w:p>
    <w:p w14:paraId="2A6385F2" w14:textId="77777777" w:rsidR="005E1C3F" w:rsidRDefault="005E1C3F" w:rsidP="00283473">
      <w:pPr>
        <w:spacing w:line="360" w:lineRule="auto"/>
        <w:jc w:val="center"/>
        <w:rPr>
          <w:rFonts w:ascii="Calisto MT" w:hAnsi="Calisto MT" w:cs="Times New Roman"/>
        </w:rPr>
      </w:pPr>
    </w:p>
    <w:p w14:paraId="654AAD29" w14:textId="0DA913A6" w:rsidR="007F503E" w:rsidRDefault="00C54890" w:rsidP="003C6197">
      <w:pPr>
        <w:spacing w:line="360" w:lineRule="auto"/>
        <w:rPr>
          <w:rFonts w:ascii="Calisto MT" w:hAnsi="Calisto MT" w:cs="Times New Roman"/>
        </w:rPr>
      </w:pPr>
      <w:r w:rsidRPr="00C54890">
        <w:rPr>
          <w:rFonts w:ascii="Calisto MT" w:hAnsi="Calisto MT" w:cs="Times New Roman"/>
        </w:rPr>
        <w:t>Keywords: marginalizing forces, multilingualism, multiliteracy, reading, writing</w:t>
      </w:r>
    </w:p>
    <w:p w14:paraId="6EF4631F" w14:textId="77777777" w:rsidR="005E1C3F" w:rsidRDefault="005E1C3F" w:rsidP="005E1C3F">
      <w:pPr>
        <w:spacing w:line="360" w:lineRule="auto"/>
        <w:jc w:val="both"/>
        <w:rPr>
          <w:rFonts w:ascii="Calisto MT" w:hAnsi="Calisto MT" w:cs="Times New Roman"/>
        </w:rPr>
      </w:pPr>
    </w:p>
    <w:p w14:paraId="17A6B6D5" w14:textId="18F18D4F" w:rsidR="003B25C4" w:rsidRPr="00894A49" w:rsidRDefault="00640479" w:rsidP="003F092A">
      <w:pPr>
        <w:spacing w:line="360" w:lineRule="auto"/>
        <w:ind w:firstLine="720"/>
        <w:jc w:val="both"/>
        <w:rPr>
          <w:rFonts w:ascii="Calisto MT" w:hAnsi="Calisto MT" w:cs="Times New Roman"/>
        </w:rPr>
      </w:pPr>
      <w:r w:rsidRPr="00894A49">
        <w:rPr>
          <w:rFonts w:ascii="Calisto MT" w:hAnsi="Calisto MT" w:cs="Times New Roman"/>
        </w:rPr>
        <w:t xml:space="preserve">Reading and writing remain a challenge worldwide. </w:t>
      </w:r>
      <w:r w:rsidR="00BD5DEC" w:rsidRPr="00894A49">
        <w:rPr>
          <w:rFonts w:ascii="Calisto MT" w:hAnsi="Calisto MT" w:cs="Arial"/>
          <w:color w:val="333333"/>
          <w:shd w:val="clear" w:color="auto" w:fill="FFFFFF"/>
        </w:rPr>
        <w:t>Globally, at least 773 million youth and adults still cannot read and write, and 250 million children are failing to acquire basic literacy skills (UNESCO, 2021).</w:t>
      </w:r>
      <w:r w:rsidRPr="00894A49">
        <w:rPr>
          <w:rFonts w:ascii="Calisto MT" w:hAnsi="Calisto MT" w:cs="Times New Roman"/>
        </w:rPr>
        <w:t xml:space="preserve"> </w:t>
      </w:r>
      <w:r w:rsidR="00C75ABA" w:rsidRPr="00894A49">
        <w:rPr>
          <w:rFonts w:ascii="Calisto MT" w:hAnsi="Calisto MT" w:cs="Times New Roman"/>
        </w:rPr>
        <w:t>As the World Bank (2021) points out, “</w:t>
      </w:r>
      <w:r w:rsidR="00C75ABA" w:rsidRPr="00894A49">
        <w:rPr>
          <w:rFonts w:ascii="Calisto MT" w:hAnsi="Calisto MT" w:cs="Open Sans"/>
          <w:color w:val="333333"/>
          <w:shd w:val="clear" w:color="auto" w:fill="FFFFFF"/>
        </w:rPr>
        <w:t>nearly</w:t>
      </w:r>
      <w:r w:rsidR="00D35756" w:rsidRPr="00894A49">
        <w:rPr>
          <w:rFonts w:ascii="Calisto MT" w:hAnsi="Calisto MT" w:cs="Open Sans"/>
          <w:color w:val="333333"/>
          <w:shd w:val="clear" w:color="auto" w:fill="FFFFFF"/>
        </w:rPr>
        <w:t xml:space="preserve"> </w:t>
      </w:r>
      <w:r w:rsidR="00C75ABA" w:rsidRPr="00894A49">
        <w:rPr>
          <w:rFonts w:ascii="Calisto MT" w:hAnsi="Calisto MT" w:cs="Open Sans"/>
          <w:color w:val="333333"/>
          <w:shd w:val="clear" w:color="auto" w:fill="FFFFFF"/>
        </w:rPr>
        <w:t>37% of students in low- and middle-income countries are taught in a language they do not understand</w:t>
      </w:r>
      <w:r w:rsidR="0020140D" w:rsidRPr="00894A49">
        <w:rPr>
          <w:rFonts w:ascii="Calisto MT" w:hAnsi="Calisto MT" w:cs="Open Sans"/>
          <w:color w:val="333333"/>
          <w:shd w:val="clear" w:color="auto" w:fill="FFFFFF"/>
        </w:rPr>
        <w:t>.</w:t>
      </w:r>
      <w:r w:rsidR="00D35756" w:rsidRPr="00894A49">
        <w:rPr>
          <w:rFonts w:ascii="Calisto MT" w:hAnsi="Calisto MT" w:cs="Open Sans"/>
          <w:color w:val="333333"/>
          <w:shd w:val="clear" w:color="auto" w:fill="FFFFFF"/>
        </w:rPr>
        <w:t>”</w:t>
      </w:r>
      <w:r w:rsidR="00FF6609" w:rsidRPr="00894A49">
        <w:rPr>
          <w:rFonts w:ascii="Calisto MT" w:hAnsi="Calisto MT" w:cs="Open Sans"/>
          <w:color w:val="333333"/>
          <w:shd w:val="clear" w:color="auto" w:fill="FFFFFF"/>
        </w:rPr>
        <w:t xml:space="preserve"> </w:t>
      </w:r>
    </w:p>
    <w:p w14:paraId="2CF59859" w14:textId="633549DB" w:rsidR="00F804B1" w:rsidRPr="00894A49" w:rsidRDefault="00DC24F1" w:rsidP="003F092A">
      <w:pPr>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t xml:space="preserve">In this chapter, </w:t>
      </w:r>
      <w:r w:rsidR="00D1610D" w:rsidRPr="00894A49">
        <w:rPr>
          <w:rFonts w:ascii="Calisto MT" w:hAnsi="Calisto MT" w:cs="Times New Roman"/>
          <w:color w:val="222222"/>
          <w:shd w:val="clear" w:color="auto" w:fill="FFFFFF"/>
          <w:lang w:bidi="he-IL"/>
        </w:rPr>
        <w:t>we d</w:t>
      </w:r>
      <w:r w:rsidR="00726F7E" w:rsidRPr="00894A49">
        <w:rPr>
          <w:rFonts w:ascii="Calisto MT" w:hAnsi="Calisto MT" w:cs="Times New Roman"/>
          <w:color w:val="222222"/>
          <w:shd w:val="clear" w:color="auto" w:fill="FFFFFF"/>
          <w:lang w:bidi="he-IL"/>
        </w:rPr>
        <w:t>escribe</w:t>
      </w:r>
      <w:r w:rsidR="00D1610D" w:rsidRPr="00894A49">
        <w:rPr>
          <w:rFonts w:ascii="Calisto MT" w:hAnsi="Calisto MT" w:cs="Times New Roman"/>
          <w:color w:val="222222"/>
          <w:shd w:val="clear" w:color="auto" w:fill="FFFFFF"/>
          <w:lang w:bidi="he-IL"/>
        </w:rPr>
        <w:t xml:space="preserve"> two </w:t>
      </w:r>
      <w:r w:rsidR="008E5793" w:rsidRPr="00894A49">
        <w:rPr>
          <w:rFonts w:ascii="Calisto MT" w:hAnsi="Calisto MT" w:cs="Times New Roman"/>
          <w:color w:val="222222"/>
          <w:shd w:val="clear" w:color="auto" w:fill="FFFFFF"/>
          <w:lang w:bidi="he-IL"/>
        </w:rPr>
        <w:t>projects</w:t>
      </w:r>
      <w:r w:rsidR="00D1610D" w:rsidRPr="00894A49">
        <w:rPr>
          <w:rFonts w:ascii="Calisto MT" w:hAnsi="Calisto MT" w:cs="Times New Roman"/>
          <w:color w:val="222222"/>
          <w:shd w:val="clear" w:color="auto" w:fill="FFFFFF"/>
          <w:lang w:bidi="he-IL"/>
        </w:rPr>
        <w:t xml:space="preserve">: </w:t>
      </w:r>
      <w:r w:rsidRPr="00894A49">
        <w:rPr>
          <w:rFonts w:ascii="Calisto MT" w:eastAsia="Calibri" w:hAnsi="Calisto MT"/>
          <w:color w:val="000000" w:themeColor="dark1"/>
        </w:rPr>
        <w:t xml:space="preserve">The Gambia Reads </w:t>
      </w:r>
      <w:proofErr w:type="spellStart"/>
      <w:r w:rsidRPr="00894A49">
        <w:rPr>
          <w:rFonts w:ascii="Calisto MT" w:eastAsia="Calibri" w:hAnsi="Calisto MT"/>
          <w:color w:val="000000" w:themeColor="dark1"/>
        </w:rPr>
        <w:t>Programme</w:t>
      </w:r>
      <w:proofErr w:type="spellEnd"/>
      <w:r w:rsidR="00D1610D" w:rsidRPr="00894A49">
        <w:rPr>
          <w:rFonts w:ascii="Calisto MT" w:eastAsia="Calibri" w:hAnsi="Calisto MT"/>
          <w:color w:val="000000" w:themeColor="dark1"/>
        </w:rPr>
        <w:t xml:space="preserve"> </w:t>
      </w:r>
      <w:r w:rsidRPr="00894A49">
        <w:rPr>
          <w:rFonts w:ascii="Calisto MT" w:eastAsia="Calibri" w:hAnsi="Calisto MT"/>
          <w:color w:val="000000" w:themeColor="dark1"/>
        </w:rPr>
        <w:t xml:space="preserve">and </w:t>
      </w:r>
      <w:r w:rsidR="00F804B1" w:rsidRPr="00894A49">
        <w:rPr>
          <w:rFonts w:ascii="Calisto MT" w:eastAsia="Calibri" w:hAnsi="Calisto MT"/>
          <w:color w:val="000000" w:themeColor="dark1"/>
        </w:rPr>
        <w:t xml:space="preserve">the </w:t>
      </w:r>
      <w:proofErr w:type="spellStart"/>
      <w:r w:rsidR="00F804B1" w:rsidRPr="00894A49">
        <w:rPr>
          <w:rFonts w:ascii="Calisto MT" w:eastAsia="Calibri" w:hAnsi="Calisto MT"/>
          <w:color w:val="000000" w:themeColor="dark1"/>
        </w:rPr>
        <w:t>Safaliba</w:t>
      </w:r>
      <w:proofErr w:type="spellEnd"/>
      <w:r w:rsidR="00F804B1" w:rsidRPr="00894A49">
        <w:rPr>
          <w:rFonts w:ascii="Calisto MT" w:eastAsia="Calibri" w:hAnsi="Calisto MT"/>
          <w:color w:val="000000" w:themeColor="dark1"/>
        </w:rPr>
        <w:t xml:space="preserve"> Project</w:t>
      </w:r>
      <w:r w:rsidR="0025709B">
        <w:rPr>
          <w:rFonts w:ascii="Calisto MT" w:eastAsia="Calibri" w:hAnsi="Calisto MT"/>
          <w:color w:val="000000" w:themeColor="dark1"/>
        </w:rPr>
        <w:t xml:space="preserve"> in Ghana</w:t>
      </w:r>
      <w:r w:rsidR="00D1610D" w:rsidRPr="00894A49">
        <w:rPr>
          <w:rFonts w:ascii="Calisto MT" w:eastAsia="Calibri" w:hAnsi="Calisto MT"/>
          <w:color w:val="000000" w:themeColor="dark1"/>
        </w:rPr>
        <w:t xml:space="preserve">. </w:t>
      </w:r>
      <w:r w:rsidR="005C2B27" w:rsidRPr="00894A49">
        <w:rPr>
          <w:rFonts w:ascii="Calisto MT" w:eastAsia="Calibri" w:hAnsi="Calisto MT"/>
          <w:color w:val="000000" w:themeColor="dark1"/>
        </w:rPr>
        <w:t xml:space="preserve">The Gambia Reads </w:t>
      </w:r>
      <w:proofErr w:type="spellStart"/>
      <w:r w:rsidR="005C2B27" w:rsidRPr="00894A49">
        <w:rPr>
          <w:rFonts w:ascii="Calisto MT" w:eastAsia="Calibri" w:hAnsi="Calisto MT"/>
          <w:color w:val="000000" w:themeColor="dark1"/>
        </w:rPr>
        <w:t>Programme</w:t>
      </w:r>
      <w:proofErr w:type="spellEnd"/>
      <w:r w:rsidR="00B12752" w:rsidRPr="00894A49">
        <w:rPr>
          <w:rFonts w:ascii="Calisto MT" w:eastAsia="Calibri" w:hAnsi="Calisto MT"/>
          <w:color w:val="000000" w:themeColor="dark1"/>
        </w:rPr>
        <w:t xml:space="preserve"> </w:t>
      </w:r>
      <w:r w:rsidR="008E5793" w:rsidRPr="00894A49">
        <w:rPr>
          <w:rFonts w:ascii="Calisto MT" w:eastAsia="Calibri" w:hAnsi="Calisto MT"/>
          <w:color w:val="000000" w:themeColor="dark1"/>
        </w:rPr>
        <w:t xml:space="preserve">was developed by the Ministry of Basic and Secondary Education in collaboration with the World Bank and </w:t>
      </w:r>
      <w:r w:rsidR="00E906AE" w:rsidRPr="00894A49">
        <w:rPr>
          <w:rFonts w:ascii="Calisto MT" w:eastAsia="Calibri" w:hAnsi="Calisto MT"/>
          <w:color w:val="000000" w:themeColor="dark1"/>
        </w:rPr>
        <w:t xml:space="preserve">Global Partnership for Education. </w:t>
      </w:r>
      <w:r w:rsidR="008E5793" w:rsidRPr="00894A49">
        <w:rPr>
          <w:rFonts w:ascii="Calisto MT" w:eastAsia="Calibri" w:hAnsi="Calisto MT"/>
          <w:color w:val="000000" w:themeColor="dark1"/>
        </w:rPr>
        <w:t>Th</w:t>
      </w:r>
      <w:r w:rsidR="00D1610D" w:rsidRPr="00894A49">
        <w:rPr>
          <w:rFonts w:ascii="Calisto MT" w:eastAsia="Calibri" w:hAnsi="Calisto MT"/>
          <w:color w:val="000000" w:themeColor="dark1"/>
        </w:rPr>
        <w:t>e Safaliba Project is a small unfunded grassroots project.</w:t>
      </w:r>
      <w:r w:rsidR="002F10F3" w:rsidRPr="00894A49">
        <w:rPr>
          <w:rFonts w:ascii="Calisto MT" w:eastAsia="Calibri" w:hAnsi="Calisto MT"/>
          <w:color w:val="000000" w:themeColor="dark1"/>
        </w:rPr>
        <w:t xml:space="preserve"> </w:t>
      </w:r>
      <w:r w:rsidR="00E53AE1" w:rsidRPr="00894A49">
        <w:rPr>
          <w:rFonts w:ascii="Calisto MT" w:eastAsia="Calibri" w:hAnsi="Calisto MT"/>
          <w:color w:val="000000" w:themeColor="dark1"/>
        </w:rPr>
        <w:t>The aim of b</w:t>
      </w:r>
      <w:r w:rsidR="00D1610D" w:rsidRPr="00894A49">
        <w:rPr>
          <w:rFonts w:ascii="Calisto MT" w:eastAsia="Calibri" w:hAnsi="Calisto MT"/>
          <w:color w:val="000000" w:themeColor="dark1"/>
        </w:rPr>
        <w:t xml:space="preserve">oth projects </w:t>
      </w:r>
      <w:r w:rsidR="00E53AE1" w:rsidRPr="00894A49">
        <w:rPr>
          <w:rFonts w:ascii="Calisto MT" w:eastAsia="Calibri" w:hAnsi="Calisto MT"/>
          <w:color w:val="000000" w:themeColor="dark1"/>
        </w:rPr>
        <w:t xml:space="preserve">is to </w:t>
      </w:r>
      <w:r w:rsidR="00D1610D" w:rsidRPr="00894A49">
        <w:rPr>
          <w:rFonts w:ascii="Calisto MT" w:eastAsia="Calibri" w:hAnsi="Calisto MT"/>
          <w:color w:val="000000" w:themeColor="dark1"/>
        </w:rPr>
        <w:t>develop early childhood literacy. I</w:t>
      </w:r>
      <w:r w:rsidRPr="00894A49">
        <w:rPr>
          <w:rFonts w:ascii="Calisto MT" w:eastAsia="Calibri" w:hAnsi="Calisto MT"/>
          <w:color w:val="000000" w:themeColor="dark1"/>
        </w:rPr>
        <w:t>n both case</w:t>
      </w:r>
      <w:r w:rsidR="00E53AE1" w:rsidRPr="00894A49">
        <w:rPr>
          <w:rFonts w:ascii="Calisto MT" w:eastAsia="Calibri" w:hAnsi="Calisto MT"/>
          <w:color w:val="000000" w:themeColor="dark1"/>
        </w:rPr>
        <w:t>s</w:t>
      </w:r>
      <w:r w:rsidRPr="00894A49">
        <w:rPr>
          <w:rFonts w:ascii="Calisto MT" w:eastAsia="Calibri" w:hAnsi="Calisto MT"/>
          <w:color w:val="000000" w:themeColor="dark1"/>
        </w:rPr>
        <w:t xml:space="preserve">, we argue that </w:t>
      </w:r>
      <w:r w:rsidR="00F804B1" w:rsidRPr="00894A49">
        <w:rPr>
          <w:rFonts w:ascii="Calisto MT" w:hAnsi="Calisto MT" w:cs="Times New Roman"/>
        </w:rPr>
        <w:t xml:space="preserve">when </w:t>
      </w:r>
      <w:r w:rsidR="00F804B1" w:rsidRPr="00894A49">
        <w:rPr>
          <w:rFonts w:ascii="Calisto MT" w:eastAsia="Calibri" w:hAnsi="Calisto MT"/>
          <w:color w:val="000000" w:themeColor="dark1"/>
        </w:rPr>
        <w:t xml:space="preserve">multilingualism </w:t>
      </w:r>
      <w:r w:rsidR="00E53AE1" w:rsidRPr="00894A49">
        <w:rPr>
          <w:rFonts w:ascii="Calisto MT" w:eastAsia="Calibri" w:hAnsi="Calisto MT"/>
          <w:color w:val="000000" w:themeColor="dark1"/>
        </w:rPr>
        <w:t xml:space="preserve">is linked </w:t>
      </w:r>
      <w:r w:rsidR="00333DE7" w:rsidRPr="00894A49">
        <w:rPr>
          <w:rFonts w:ascii="Calisto MT" w:eastAsia="Calibri" w:hAnsi="Calisto MT"/>
          <w:color w:val="000000" w:themeColor="dark1"/>
        </w:rPr>
        <w:t>to</w:t>
      </w:r>
      <w:r w:rsidR="00F804B1" w:rsidRPr="00894A49">
        <w:rPr>
          <w:rFonts w:ascii="Calisto MT" w:eastAsia="Calibri" w:hAnsi="Calisto MT"/>
          <w:color w:val="000000" w:themeColor="dark1"/>
        </w:rPr>
        <w:t xml:space="preserve"> multiliteracy, </w:t>
      </w:r>
      <w:r w:rsidR="00333DE7" w:rsidRPr="00894A49">
        <w:rPr>
          <w:rFonts w:ascii="Calisto MT" w:eastAsia="Calibri" w:hAnsi="Calisto MT"/>
          <w:color w:val="000000" w:themeColor="dark1"/>
        </w:rPr>
        <w:t>f</w:t>
      </w:r>
      <w:r w:rsidR="00F804B1" w:rsidRPr="00894A49">
        <w:rPr>
          <w:rFonts w:ascii="Calisto MT" w:eastAsia="Calibri" w:hAnsi="Calisto MT"/>
          <w:color w:val="000000" w:themeColor="dark1"/>
        </w:rPr>
        <w:t>our goals</w:t>
      </w:r>
      <w:r w:rsidR="00E53AE1" w:rsidRPr="00894A49">
        <w:rPr>
          <w:rFonts w:ascii="Calisto MT" w:eastAsia="Calibri" w:hAnsi="Calisto MT"/>
          <w:color w:val="000000" w:themeColor="dark1"/>
        </w:rPr>
        <w:t xml:space="preserve"> </w:t>
      </w:r>
      <w:r w:rsidR="00AC61FB" w:rsidRPr="00894A49">
        <w:rPr>
          <w:rFonts w:ascii="Calisto MT" w:eastAsia="Calibri" w:hAnsi="Calisto MT"/>
          <w:color w:val="000000" w:themeColor="dark1"/>
        </w:rPr>
        <w:t xml:space="preserve">are </w:t>
      </w:r>
      <w:r w:rsidR="00333DE7" w:rsidRPr="00894A49">
        <w:rPr>
          <w:rFonts w:ascii="Calisto MT" w:eastAsia="Calibri" w:hAnsi="Calisto MT"/>
          <w:color w:val="000000" w:themeColor="dark1"/>
        </w:rPr>
        <w:t>accomplished:</w:t>
      </w:r>
      <w:r w:rsidR="00E53AE1" w:rsidRPr="00894A49">
        <w:rPr>
          <w:rFonts w:ascii="Calisto MT" w:eastAsia="Calibri" w:hAnsi="Calisto MT"/>
          <w:color w:val="000000" w:themeColor="dark1"/>
        </w:rPr>
        <w:t xml:space="preserve"> </w:t>
      </w:r>
      <w:r w:rsidR="00F804B1" w:rsidRPr="00894A49">
        <w:rPr>
          <w:rFonts w:ascii="Calisto MT" w:hAnsi="Calisto MT" w:cs="Times New Roman"/>
          <w:color w:val="222222"/>
          <w:shd w:val="clear" w:color="auto" w:fill="FFFFFF"/>
          <w:lang w:bidi="he-IL"/>
        </w:rPr>
        <w:t>(1)</w:t>
      </w:r>
      <w:r w:rsidR="00B12752" w:rsidRPr="00894A49">
        <w:rPr>
          <w:rFonts w:ascii="Calisto MT" w:hAnsi="Calisto MT" w:cs="Times New Roman"/>
          <w:color w:val="222222"/>
          <w:shd w:val="clear" w:color="auto" w:fill="FFFFFF"/>
          <w:lang w:bidi="he-IL"/>
        </w:rPr>
        <w:t xml:space="preserve"> </w:t>
      </w:r>
      <w:r w:rsidR="00AA62B4" w:rsidRPr="00894A49">
        <w:rPr>
          <w:rFonts w:ascii="Calisto MT" w:hAnsi="Calisto MT" w:cs="Times New Roman"/>
          <w:color w:val="222222"/>
          <w:shd w:val="clear" w:color="auto" w:fill="FFFFFF"/>
          <w:lang w:bidi="he-IL"/>
        </w:rPr>
        <w:t xml:space="preserve">an </w:t>
      </w:r>
      <w:r w:rsidR="00F804B1" w:rsidRPr="00894A49">
        <w:rPr>
          <w:rFonts w:ascii="Calisto MT" w:hAnsi="Calisto MT" w:cs="Times New Roman"/>
          <w:color w:val="222222"/>
          <w:shd w:val="clear" w:color="auto" w:fill="FFFFFF"/>
          <w:lang w:bidi="he-IL"/>
        </w:rPr>
        <w:t>increase</w:t>
      </w:r>
      <w:r w:rsidR="00AA62B4" w:rsidRPr="00894A49">
        <w:rPr>
          <w:rFonts w:ascii="Calisto MT" w:hAnsi="Calisto MT" w:cs="Times New Roman"/>
          <w:color w:val="222222"/>
          <w:shd w:val="clear" w:color="auto" w:fill="FFFFFF"/>
          <w:lang w:bidi="he-IL"/>
        </w:rPr>
        <w:t xml:space="preserve"> in</w:t>
      </w:r>
      <w:r w:rsidR="00B12752" w:rsidRPr="00894A49">
        <w:rPr>
          <w:rFonts w:ascii="Calisto MT" w:hAnsi="Calisto MT" w:cs="Times New Roman"/>
          <w:color w:val="222222"/>
          <w:shd w:val="clear" w:color="auto" w:fill="FFFFFF"/>
          <w:lang w:bidi="he-IL"/>
        </w:rPr>
        <w:t xml:space="preserve"> </w:t>
      </w:r>
      <w:r w:rsidR="00F804B1" w:rsidRPr="00894A49">
        <w:rPr>
          <w:rFonts w:ascii="Calisto MT" w:hAnsi="Calisto MT" w:cs="Times New Roman"/>
          <w:color w:val="222222"/>
          <w:shd w:val="clear" w:color="auto" w:fill="FFFFFF"/>
          <w:lang w:bidi="he-IL"/>
        </w:rPr>
        <w:t xml:space="preserve">the number of </w:t>
      </w:r>
      <w:r w:rsidR="00F804B1" w:rsidRPr="00894A49">
        <w:rPr>
          <w:rFonts w:ascii="Calisto MT" w:hAnsi="Calisto MT" w:cs="Times New Roman"/>
          <w:i/>
          <w:color w:val="222222"/>
          <w:shd w:val="clear" w:color="auto" w:fill="FFFFFF"/>
          <w:lang w:bidi="he-IL"/>
        </w:rPr>
        <w:t xml:space="preserve">languages </w:t>
      </w:r>
      <w:r w:rsidR="00F804B1" w:rsidRPr="00894A49">
        <w:rPr>
          <w:rFonts w:ascii="Calisto MT" w:hAnsi="Calisto MT" w:cs="Times New Roman"/>
          <w:color w:val="222222"/>
          <w:shd w:val="clear" w:color="auto" w:fill="FFFFFF"/>
          <w:lang w:bidi="he-IL"/>
        </w:rPr>
        <w:t>an individual can read and write</w:t>
      </w:r>
      <w:r w:rsidR="00D1610D" w:rsidRPr="00894A49">
        <w:rPr>
          <w:rFonts w:ascii="Calisto MT" w:hAnsi="Calisto MT" w:cs="Times New Roman"/>
          <w:color w:val="222222"/>
          <w:shd w:val="clear" w:color="auto" w:fill="FFFFFF"/>
          <w:lang w:bidi="he-IL"/>
        </w:rPr>
        <w:t>;</w:t>
      </w:r>
      <w:r w:rsidR="00D1610D" w:rsidRPr="00894A49">
        <w:rPr>
          <w:rFonts w:ascii="Calisto MT" w:hAnsi="Calisto MT" w:cs="Times New Roman"/>
        </w:rPr>
        <w:t xml:space="preserve"> </w:t>
      </w:r>
      <w:r w:rsidR="00F804B1" w:rsidRPr="00894A49">
        <w:rPr>
          <w:rFonts w:ascii="Calisto MT" w:hAnsi="Calisto MT" w:cs="Times New Roman"/>
          <w:color w:val="222222"/>
          <w:shd w:val="clear" w:color="auto" w:fill="FFFFFF"/>
          <w:lang w:bidi="he-IL"/>
        </w:rPr>
        <w:t xml:space="preserve">(2) </w:t>
      </w:r>
      <w:r w:rsidR="00AA62B4" w:rsidRPr="00894A49">
        <w:rPr>
          <w:rFonts w:ascii="Calisto MT" w:hAnsi="Calisto MT" w:cs="Times New Roman"/>
          <w:color w:val="222222"/>
          <w:shd w:val="clear" w:color="auto" w:fill="FFFFFF"/>
          <w:lang w:bidi="he-IL"/>
        </w:rPr>
        <w:t xml:space="preserve">an </w:t>
      </w:r>
      <w:r w:rsidR="00F804B1" w:rsidRPr="00894A49">
        <w:rPr>
          <w:rFonts w:ascii="Calisto MT" w:hAnsi="Calisto MT" w:cs="Times New Roman"/>
          <w:color w:val="222222"/>
          <w:shd w:val="clear" w:color="auto" w:fill="FFFFFF"/>
          <w:lang w:bidi="he-IL"/>
        </w:rPr>
        <w:t>increase</w:t>
      </w:r>
      <w:r w:rsidR="00AA62B4" w:rsidRPr="00894A49">
        <w:rPr>
          <w:rFonts w:ascii="Calisto MT" w:hAnsi="Calisto MT" w:cs="Times New Roman"/>
          <w:color w:val="222222"/>
          <w:shd w:val="clear" w:color="auto" w:fill="FFFFFF"/>
          <w:lang w:bidi="he-IL"/>
        </w:rPr>
        <w:t xml:space="preserve"> in</w:t>
      </w:r>
      <w:r w:rsidR="00F804B1" w:rsidRPr="00894A49">
        <w:rPr>
          <w:rFonts w:ascii="Calisto MT" w:hAnsi="Calisto MT" w:cs="Times New Roman"/>
          <w:color w:val="222222"/>
          <w:shd w:val="clear" w:color="auto" w:fill="FFFFFF"/>
          <w:lang w:bidi="he-IL"/>
        </w:rPr>
        <w:t xml:space="preserve"> the number of </w:t>
      </w:r>
      <w:r w:rsidR="00F804B1" w:rsidRPr="00894A49">
        <w:rPr>
          <w:rFonts w:ascii="Calisto MT" w:hAnsi="Calisto MT" w:cs="Times New Roman"/>
          <w:i/>
          <w:color w:val="222222"/>
          <w:shd w:val="clear" w:color="auto" w:fill="FFFFFF"/>
          <w:lang w:bidi="he-IL"/>
        </w:rPr>
        <w:t>individuals</w:t>
      </w:r>
      <w:r w:rsidR="00F804B1" w:rsidRPr="00894A49">
        <w:rPr>
          <w:rFonts w:ascii="Calisto MT" w:hAnsi="Calisto MT" w:cs="Times New Roman"/>
          <w:color w:val="222222"/>
          <w:shd w:val="clear" w:color="auto" w:fill="FFFFFF"/>
          <w:lang w:bidi="he-IL"/>
        </w:rPr>
        <w:t xml:space="preserve"> who can read and write</w:t>
      </w:r>
      <w:r w:rsidR="00D1610D" w:rsidRPr="00894A49">
        <w:rPr>
          <w:rFonts w:ascii="Calisto MT" w:hAnsi="Calisto MT" w:cs="Times New Roman"/>
          <w:color w:val="222222"/>
          <w:shd w:val="clear" w:color="auto" w:fill="FFFFFF"/>
          <w:lang w:bidi="he-IL"/>
        </w:rPr>
        <w:t xml:space="preserve">; </w:t>
      </w:r>
      <w:r w:rsidR="00F804B1" w:rsidRPr="00894A49">
        <w:rPr>
          <w:rFonts w:ascii="Calisto MT" w:hAnsi="Calisto MT" w:cs="Times New Roman"/>
          <w:color w:val="222222"/>
          <w:shd w:val="clear" w:color="auto" w:fill="FFFFFF"/>
          <w:lang w:bidi="he-IL"/>
        </w:rPr>
        <w:t>(3)</w:t>
      </w:r>
      <w:r w:rsidR="00AA62B4" w:rsidRPr="00894A49">
        <w:rPr>
          <w:rFonts w:ascii="Calisto MT" w:hAnsi="Calisto MT" w:cs="Times New Roman"/>
          <w:color w:val="222222"/>
          <w:shd w:val="clear" w:color="auto" w:fill="FFFFFF"/>
          <w:lang w:bidi="he-IL"/>
        </w:rPr>
        <w:t xml:space="preserve"> a</w:t>
      </w:r>
      <w:r w:rsidR="00B12752" w:rsidRPr="00894A49">
        <w:rPr>
          <w:rFonts w:ascii="Calisto MT" w:hAnsi="Calisto MT" w:cs="Times New Roman"/>
          <w:color w:val="222222"/>
          <w:shd w:val="clear" w:color="auto" w:fill="FFFFFF"/>
          <w:lang w:bidi="he-IL"/>
        </w:rPr>
        <w:t xml:space="preserve"> </w:t>
      </w:r>
      <w:r w:rsidR="00F804B1" w:rsidRPr="00894A49">
        <w:rPr>
          <w:rFonts w:ascii="Calisto MT" w:hAnsi="Calisto MT" w:cs="Times New Roman"/>
          <w:color w:val="222222"/>
          <w:shd w:val="clear" w:color="auto" w:fill="FFFFFF"/>
          <w:lang w:bidi="he-IL"/>
        </w:rPr>
        <w:t>reduc</w:t>
      </w:r>
      <w:r w:rsidR="00AA62B4" w:rsidRPr="00894A49">
        <w:rPr>
          <w:rFonts w:ascii="Calisto MT" w:hAnsi="Calisto MT" w:cs="Times New Roman"/>
          <w:color w:val="222222"/>
          <w:shd w:val="clear" w:color="auto" w:fill="FFFFFF"/>
          <w:lang w:bidi="he-IL"/>
        </w:rPr>
        <w:t>tion</w:t>
      </w:r>
      <w:r w:rsidR="00F804B1" w:rsidRPr="00894A49">
        <w:rPr>
          <w:rFonts w:ascii="Calisto MT" w:hAnsi="Calisto MT" w:cs="Times New Roman"/>
          <w:color w:val="222222"/>
          <w:shd w:val="clear" w:color="auto" w:fill="FFFFFF"/>
          <w:lang w:bidi="he-IL"/>
        </w:rPr>
        <w:t xml:space="preserve"> or mediat</w:t>
      </w:r>
      <w:r w:rsidR="00AA62B4" w:rsidRPr="00894A49">
        <w:rPr>
          <w:rFonts w:ascii="Calisto MT" w:hAnsi="Calisto MT" w:cs="Times New Roman"/>
          <w:color w:val="222222"/>
          <w:shd w:val="clear" w:color="auto" w:fill="FFFFFF"/>
          <w:lang w:bidi="he-IL"/>
        </w:rPr>
        <w:t>ion of</w:t>
      </w:r>
      <w:r w:rsidR="00F804B1" w:rsidRPr="00894A49">
        <w:rPr>
          <w:rFonts w:ascii="Calisto MT" w:hAnsi="Calisto MT" w:cs="Times New Roman"/>
          <w:color w:val="222222"/>
          <w:shd w:val="clear" w:color="auto" w:fill="FFFFFF"/>
          <w:lang w:bidi="he-IL"/>
        </w:rPr>
        <w:t xml:space="preserve"> marginalizing social forces in society and </w:t>
      </w:r>
      <w:r w:rsidR="00AA62B4" w:rsidRPr="00894A49">
        <w:rPr>
          <w:rFonts w:ascii="Calisto MT" w:hAnsi="Calisto MT" w:cs="Times New Roman"/>
          <w:color w:val="222222"/>
          <w:shd w:val="clear" w:color="auto" w:fill="FFFFFF"/>
          <w:lang w:bidi="he-IL"/>
        </w:rPr>
        <w:t>a rise in</w:t>
      </w:r>
      <w:r w:rsidR="00F804B1" w:rsidRPr="00894A49">
        <w:rPr>
          <w:rFonts w:ascii="Calisto MT" w:hAnsi="Calisto MT" w:cs="Times New Roman"/>
          <w:color w:val="222222"/>
          <w:shd w:val="clear" w:color="auto" w:fill="FFFFFF"/>
          <w:lang w:bidi="he-IL"/>
        </w:rPr>
        <w:t xml:space="preserve"> the linguistic capital of marginalized languages and groups (Bourdieu, 1977, 1983)</w:t>
      </w:r>
      <w:r w:rsidR="00D1610D" w:rsidRPr="00894A49">
        <w:rPr>
          <w:rFonts w:ascii="Calisto MT" w:hAnsi="Calisto MT" w:cs="Times New Roman"/>
          <w:color w:val="222222"/>
          <w:shd w:val="clear" w:color="auto" w:fill="FFFFFF"/>
          <w:lang w:bidi="he-IL"/>
        </w:rPr>
        <w:t>;</w:t>
      </w:r>
      <w:r w:rsidR="00D2074A" w:rsidRPr="00894A49">
        <w:rPr>
          <w:rFonts w:ascii="Calisto MT" w:hAnsi="Calisto MT" w:cs="Times New Roman"/>
          <w:color w:val="222222"/>
          <w:shd w:val="clear" w:color="auto" w:fill="FFFFFF"/>
          <w:lang w:bidi="he-IL"/>
        </w:rPr>
        <w:t xml:space="preserve"> </w:t>
      </w:r>
      <w:r w:rsidR="00F804B1" w:rsidRPr="00894A49">
        <w:rPr>
          <w:rFonts w:ascii="Calisto MT" w:hAnsi="Calisto MT" w:cs="Times New Roman"/>
          <w:color w:val="222222"/>
          <w:shd w:val="clear" w:color="auto" w:fill="FFFFFF"/>
          <w:lang w:bidi="he-IL"/>
        </w:rPr>
        <w:t>(4) affirm</w:t>
      </w:r>
      <w:r w:rsidR="00AA62B4" w:rsidRPr="00894A49">
        <w:rPr>
          <w:rFonts w:ascii="Calisto MT" w:hAnsi="Calisto MT" w:cs="Times New Roman"/>
          <w:color w:val="222222"/>
          <w:shd w:val="clear" w:color="auto" w:fill="FFFFFF"/>
          <w:lang w:bidi="he-IL"/>
        </w:rPr>
        <w:t>ation</w:t>
      </w:r>
      <w:r w:rsidR="00FC3737" w:rsidRPr="00894A49">
        <w:rPr>
          <w:rFonts w:ascii="Calisto MT" w:hAnsi="Calisto MT" w:cs="Times New Roman"/>
          <w:color w:val="222222"/>
          <w:shd w:val="clear" w:color="auto" w:fill="FFFFFF"/>
          <w:lang w:bidi="he-IL"/>
        </w:rPr>
        <w:t xml:space="preserve"> of</w:t>
      </w:r>
      <w:r w:rsidR="008A45BB">
        <w:rPr>
          <w:rFonts w:ascii="Calisto MT" w:hAnsi="Calisto MT" w:cs="Times New Roman"/>
          <w:color w:val="222222"/>
          <w:shd w:val="clear" w:color="auto" w:fill="FFFFFF"/>
          <w:lang w:bidi="he-IL"/>
        </w:rPr>
        <w:t>,</w:t>
      </w:r>
      <w:r w:rsidR="00FC3737" w:rsidRPr="00894A49">
        <w:rPr>
          <w:rFonts w:ascii="Calisto MT" w:hAnsi="Calisto MT" w:cs="Times New Roman"/>
          <w:color w:val="222222"/>
          <w:shd w:val="clear" w:color="auto" w:fill="FFFFFF"/>
          <w:lang w:bidi="he-IL"/>
        </w:rPr>
        <w:t xml:space="preserve"> and </w:t>
      </w:r>
      <w:r w:rsidR="00F804B1" w:rsidRPr="00894A49">
        <w:rPr>
          <w:rFonts w:ascii="Calisto MT" w:hAnsi="Calisto MT" w:cs="Times New Roman"/>
          <w:color w:val="222222"/>
          <w:shd w:val="clear" w:color="auto" w:fill="FFFFFF"/>
          <w:lang w:bidi="he-IL"/>
        </w:rPr>
        <w:t>respect and welcome</w:t>
      </w:r>
      <w:r w:rsidR="00AA62B4" w:rsidRPr="00894A49">
        <w:rPr>
          <w:rFonts w:ascii="Calisto MT" w:hAnsi="Calisto MT" w:cs="Times New Roman"/>
          <w:color w:val="222222"/>
          <w:shd w:val="clear" w:color="auto" w:fill="FFFFFF"/>
          <w:lang w:bidi="he-IL"/>
        </w:rPr>
        <w:t xml:space="preserve"> for</w:t>
      </w:r>
      <w:r w:rsidR="008A45BB">
        <w:rPr>
          <w:rFonts w:ascii="Calisto MT" w:hAnsi="Calisto MT" w:cs="Times New Roman"/>
          <w:color w:val="222222"/>
          <w:shd w:val="clear" w:color="auto" w:fill="FFFFFF"/>
          <w:lang w:bidi="he-IL"/>
        </w:rPr>
        <w:t>,</w:t>
      </w:r>
      <w:r w:rsidR="00F804B1" w:rsidRPr="00894A49">
        <w:rPr>
          <w:rFonts w:ascii="Calisto MT" w:hAnsi="Calisto MT" w:cs="Times New Roman"/>
          <w:color w:val="222222"/>
          <w:shd w:val="clear" w:color="auto" w:fill="FFFFFF"/>
          <w:lang w:bidi="he-IL"/>
        </w:rPr>
        <w:t xml:space="preserve"> potential family, clan, and community involvement in institutions and schooling.</w:t>
      </w:r>
    </w:p>
    <w:p w14:paraId="4723CDDB" w14:textId="77777777" w:rsidR="00D81D34" w:rsidRDefault="00D81D34" w:rsidP="002F10F3">
      <w:pPr>
        <w:spacing w:line="360" w:lineRule="auto"/>
        <w:jc w:val="both"/>
        <w:rPr>
          <w:rFonts w:ascii="Calisto MT" w:hAnsi="Calisto MT"/>
          <w:b/>
          <w:bCs/>
        </w:rPr>
      </w:pPr>
    </w:p>
    <w:p w14:paraId="64FF13A0" w14:textId="1D46FB4F" w:rsidR="00F35DA6" w:rsidRPr="00894A49" w:rsidRDefault="00F35DA6" w:rsidP="002F10F3">
      <w:pPr>
        <w:spacing w:line="360" w:lineRule="auto"/>
        <w:jc w:val="both"/>
        <w:rPr>
          <w:rFonts w:ascii="Calisto MT" w:hAnsi="Calisto MT"/>
          <w:b/>
          <w:bCs/>
        </w:rPr>
      </w:pPr>
      <w:r w:rsidRPr="00894A49">
        <w:rPr>
          <w:rFonts w:ascii="Calisto MT" w:hAnsi="Calisto MT"/>
          <w:b/>
          <w:bCs/>
        </w:rPr>
        <w:t>Language and Literacy Development in The Gambia</w:t>
      </w:r>
    </w:p>
    <w:p w14:paraId="224270E6" w14:textId="44511923" w:rsidR="008464D8" w:rsidRPr="00894A49" w:rsidRDefault="00F35DA6" w:rsidP="003F092A">
      <w:pPr>
        <w:spacing w:line="360" w:lineRule="auto"/>
        <w:ind w:firstLine="720"/>
        <w:jc w:val="both"/>
        <w:rPr>
          <w:rFonts w:ascii="Calisto MT" w:hAnsi="Calisto MT"/>
        </w:rPr>
      </w:pPr>
      <w:r w:rsidRPr="00894A49">
        <w:rPr>
          <w:rFonts w:ascii="Calisto MT" w:hAnsi="Calisto MT"/>
          <w:i/>
        </w:rPr>
        <w:lastRenderedPageBreak/>
        <w:t xml:space="preserve">The Gambia Reads </w:t>
      </w:r>
      <w:proofErr w:type="spellStart"/>
      <w:r w:rsidRPr="00894A49">
        <w:rPr>
          <w:rFonts w:ascii="Calisto MT" w:hAnsi="Calisto MT"/>
          <w:i/>
        </w:rPr>
        <w:t>Programme</w:t>
      </w:r>
      <w:proofErr w:type="spellEnd"/>
      <w:r w:rsidR="00B80D0B" w:rsidRPr="00894A49">
        <w:rPr>
          <w:rFonts w:ascii="Calisto MT" w:hAnsi="Calisto MT"/>
        </w:rPr>
        <w:t xml:space="preserve"> </w:t>
      </w:r>
      <w:r w:rsidR="00F86FEF" w:rsidRPr="00894A49">
        <w:rPr>
          <w:rFonts w:ascii="Calisto MT" w:hAnsi="Calisto MT"/>
        </w:rPr>
        <w:t xml:space="preserve">was </w:t>
      </w:r>
      <w:r w:rsidR="00FB57FB" w:rsidRPr="00894A49">
        <w:rPr>
          <w:rFonts w:ascii="Calisto MT" w:hAnsi="Calisto MT"/>
        </w:rPr>
        <w:t xml:space="preserve">first </w:t>
      </w:r>
      <w:r w:rsidR="00FC285C" w:rsidRPr="00894A49">
        <w:rPr>
          <w:rFonts w:ascii="Calisto MT" w:hAnsi="Calisto MT"/>
        </w:rPr>
        <w:t xml:space="preserve">developed </w:t>
      </w:r>
      <w:r w:rsidR="00F86FEF" w:rsidRPr="00894A49">
        <w:rPr>
          <w:rFonts w:ascii="Calisto MT" w:hAnsi="Calisto MT"/>
        </w:rPr>
        <w:t xml:space="preserve">in </w:t>
      </w:r>
      <w:r w:rsidR="00FC285C" w:rsidRPr="00894A49">
        <w:rPr>
          <w:rFonts w:ascii="Calisto MT" w:hAnsi="Calisto MT"/>
        </w:rPr>
        <w:t>2008-2013, when</w:t>
      </w:r>
      <w:r w:rsidR="00175BAA" w:rsidRPr="00894A49">
        <w:rPr>
          <w:rFonts w:ascii="Calisto MT" w:hAnsi="Calisto MT"/>
        </w:rPr>
        <w:t xml:space="preserve">, in reading assessments conducted in </w:t>
      </w:r>
      <w:r w:rsidR="00B30AC1" w:rsidRPr="00894A49">
        <w:rPr>
          <w:rFonts w:ascii="Calisto MT" w:hAnsi="Calisto MT"/>
        </w:rPr>
        <w:t xml:space="preserve">primary schools during </w:t>
      </w:r>
      <w:r w:rsidR="00175BAA" w:rsidRPr="00894A49">
        <w:rPr>
          <w:rFonts w:ascii="Calisto MT" w:hAnsi="Calisto MT"/>
        </w:rPr>
        <w:t>2007, 2009, and 2011,</w:t>
      </w:r>
      <w:r w:rsidR="00FC285C" w:rsidRPr="00894A49">
        <w:rPr>
          <w:rFonts w:ascii="Calisto MT" w:hAnsi="Calisto MT"/>
        </w:rPr>
        <w:t xml:space="preserve"> it was found that children were not reading and writing</w:t>
      </w:r>
      <w:r w:rsidR="00B30AC1" w:rsidRPr="00894A49">
        <w:rPr>
          <w:rFonts w:ascii="Calisto MT" w:hAnsi="Calisto MT"/>
        </w:rPr>
        <w:t xml:space="preserve"> well</w:t>
      </w:r>
      <w:r w:rsidR="00840104" w:rsidRPr="00894A49">
        <w:rPr>
          <w:rFonts w:ascii="Calisto MT" w:hAnsi="Calisto MT"/>
        </w:rPr>
        <w:t>. T</w:t>
      </w:r>
      <w:r w:rsidR="00FC285C" w:rsidRPr="00894A49">
        <w:rPr>
          <w:rFonts w:ascii="Calisto MT" w:hAnsi="Calisto MT"/>
        </w:rPr>
        <w:t>hey scored very low on the Early Grade Reading Assessment (EGRA),</w:t>
      </w:r>
      <w:r w:rsidR="00840104" w:rsidRPr="00894A49">
        <w:rPr>
          <w:rFonts w:ascii="Calisto MT" w:hAnsi="Calisto MT"/>
        </w:rPr>
        <w:t xml:space="preserve"> which was</w:t>
      </w:r>
      <w:r w:rsidR="00FC285C" w:rsidRPr="00894A49">
        <w:rPr>
          <w:rFonts w:ascii="Calisto MT" w:hAnsi="Calisto MT"/>
        </w:rPr>
        <w:t xml:space="preserve"> developed </w:t>
      </w:r>
      <w:r w:rsidR="0048015A" w:rsidRPr="00894A49">
        <w:rPr>
          <w:rFonts w:ascii="Calisto MT" w:hAnsi="Calisto MT"/>
        </w:rPr>
        <w:t>to measure the levels of foundational literacy skills that children have to engage in reading and writing</w:t>
      </w:r>
      <w:r w:rsidR="009259DE" w:rsidRPr="00894A49">
        <w:rPr>
          <w:rFonts w:ascii="Calisto MT" w:hAnsi="Calisto MT"/>
        </w:rPr>
        <w:t>.</w:t>
      </w:r>
      <w:r w:rsidR="0048015A" w:rsidRPr="00894A49">
        <w:rPr>
          <w:rFonts w:ascii="Calisto MT" w:hAnsi="Calisto MT"/>
        </w:rPr>
        <w:t xml:space="preserve"> (</w:t>
      </w:r>
      <w:r w:rsidR="009259DE" w:rsidRPr="00894A49">
        <w:rPr>
          <w:rFonts w:ascii="Calisto MT" w:hAnsi="Calisto MT"/>
        </w:rPr>
        <w:t>S</w:t>
      </w:r>
      <w:r w:rsidR="0048015A" w:rsidRPr="00894A49">
        <w:rPr>
          <w:rFonts w:ascii="Calisto MT" w:hAnsi="Calisto MT"/>
        </w:rPr>
        <w:t>ee Dubeck &amp; Gove, 2015</w:t>
      </w:r>
      <w:r w:rsidR="00121DB0" w:rsidRPr="00894A49">
        <w:rPr>
          <w:rFonts w:ascii="Calisto MT" w:hAnsi="Calisto MT"/>
        </w:rPr>
        <w:t xml:space="preserve">; Gove &amp; </w:t>
      </w:r>
      <w:proofErr w:type="spellStart"/>
      <w:r w:rsidR="00121DB0" w:rsidRPr="00894A49">
        <w:rPr>
          <w:rFonts w:ascii="Calisto MT" w:hAnsi="Calisto MT"/>
        </w:rPr>
        <w:t>W</w:t>
      </w:r>
      <w:r w:rsidR="003F20F2" w:rsidRPr="00894A49">
        <w:rPr>
          <w:rFonts w:ascii="Calisto MT" w:hAnsi="Calisto MT"/>
        </w:rPr>
        <w:t>ett</w:t>
      </w:r>
      <w:r w:rsidR="00121DB0" w:rsidRPr="00894A49">
        <w:rPr>
          <w:rFonts w:ascii="Calisto MT" w:hAnsi="Calisto MT"/>
        </w:rPr>
        <w:t>terberg</w:t>
      </w:r>
      <w:proofErr w:type="spellEnd"/>
      <w:r w:rsidR="00121DB0" w:rsidRPr="00894A49">
        <w:rPr>
          <w:rFonts w:ascii="Calisto MT" w:hAnsi="Calisto MT"/>
        </w:rPr>
        <w:t>, 2011</w:t>
      </w:r>
      <w:r w:rsidR="0048015A" w:rsidRPr="00894A49">
        <w:rPr>
          <w:rFonts w:ascii="Calisto MT" w:hAnsi="Calisto MT"/>
        </w:rPr>
        <w:t>, for discussion</w:t>
      </w:r>
      <w:r w:rsidR="00175BAA" w:rsidRPr="00894A49">
        <w:rPr>
          <w:rFonts w:ascii="Calisto MT" w:hAnsi="Calisto MT"/>
        </w:rPr>
        <w:t xml:space="preserve"> of uses of EGRA; see </w:t>
      </w:r>
      <w:r w:rsidR="00175BAA" w:rsidRPr="00894A49">
        <w:rPr>
          <w:rFonts w:ascii="Calisto MT" w:eastAsia="Calibri" w:hAnsi="Calisto MT"/>
          <w:i/>
          <w:iCs/>
          <w:color w:val="000000" w:themeColor="dark1"/>
        </w:rPr>
        <w:t xml:space="preserve">Report on Early Grade Reading </w:t>
      </w:r>
      <w:r w:rsidR="009259DE" w:rsidRPr="00894A49">
        <w:rPr>
          <w:rFonts w:ascii="Calisto MT" w:eastAsia="Calibri" w:hAnsi="Calisto MT"/>
          <w:i/>
          <w:iCs/>
          <w:color w:val="000000" w:themeColor="dark1"/>
        </w:rPr>
        <w:t>A</w:t>
      </w:r>
      <w:r w:rsidR="00175BAA" w:rsidRPr="00894A49">
        <w:rPr>
          <w:rFonts w:ascii="Calisto MT" w:eastAsia="Calibri" w:hAnsi="Calisto MT"/>
          <w:i/>
          <w:iCs/>
          <w:color w:val="000000" w:themeColor="dark1"/>
        </w:rPr>
        <w:t xml:space="preserve">bility </w:t>
      </w:r>
      <w:r w:rsidR="009259DE" w:rsidRPr="00894A49">
        <w:rPr>
          <w:rFonts w:ascii="Calisto MT" w:eastAsia="Calibri" w:hAnsi="Calisto MT"/>
          <w:i/>
          <w:iCs/>
          <w:color w:val="000000" w:themeColor="dark1"/>
        </w:rPr>
        <w:t>A</w:t>
      </w:r>
      <w:r w:rsidR="00175BAA" w:rsidRPr="00894A49">
        <w:rPr>
          <w:rFonts w:ascii="Calisto MT" w:eastAsia="Calibri" w:hAnsi="Calisto MT"/>
          <w:i/>
          <w:iCs/>
          <w:color w:val="000000" w:themeColor="dark1"/>
        </w:rPr>
        <w:t xml:space="preserve">ssessment, </w:t>
      </w:r>
      <w:r w:rsidR="00175BAA" w:rsidRPr="00894A49">
        <w:rPr>
          <w:rFonts w:ascii="Calisto MT" w:eastAsia="Calibri" w:hAnsi="Calisto MT"/>
          <w:color w:val="000000" w:themeColor="dark1"/>
        </w:rPr>
        <w:t xml:space="preserve">2011, for a description of the reading assessment </w:t>
      </w:r>
      <w:r w:rsidR="00617E2A" w:rsidRPr="00894A49">
        <w:rPr>
          <w:rFonts w:ascii="Calisto MT" w:eastAsia="Calibri" w:hAnsi="Calisto MT"/>
          <w:color w:val="000000" w:themeColor="dark1"/>
        </w:rPr>
        <w:t>process followed in The Gambia</w:t>
      </w:r>
      <w:r w:rsidR="009259DE" w:rsidRPr="00894A49">
        <w:rPr>
          <w:rFonts w:ascii="Calisto MT" w:eastAsia="Calibri" w:hAnsi="Calisto MT"/>
          <w:color w:val="000000" w:themeColor="dark1"/>
        </w:rPr>
        <w:t>.</w:t>
      </w:r>
      <w:r w:rsidR="00175BAA" w:rsidRPr="00894A49">
        <w:rPr>
          <w:rFonts w:ascii="Calisto MT" w:eastAsia="Calibri" w:hAnsi="Calisto MT"/>
          <w:color w:val="000000" w:themeColor="dark1"/>
        </w:rPr>
        <w:t>)</w:t>
      </w:r>
      <w:r w:rsidR="00FC285C" w:rsidRPr="00894A49">
        <w:rPr>
          <w:rFonts w:ascii="Calisto MT" w:hAnsi="Calisto MT"/>
        </w:rPr>
        <w:t xml:space="preserve"> </w:t>
      </w:r>
      <w:r w:rsidR="00840104" w:rsidRPr="00894A49">
        <w:rPr>
          <w:rFonts w:ascii="Calisto MT" w:hAnsi="Calisto MT"/>
        </w:rPr>
        <w:t>A</w:t>
      </w:r>
      <w:r w:rsidR="00592961" w:rsidRPr="00894A49">
        <w:rPr>
          <w:rFonts w:ascii="Calisto MT" w:hAnsi="Calisto MT"/>
        </w:rPr>
        <w:t>fter these assessments were administered,</w:t>
      </w:r>
      <w:r w:rsidR="00FC285C" w:rsidRPr="00894A49">
        <w:rPr>
          <w:rFonts w:ascii="Calisto MT" w:hAnsi="Calisto MT"/>
        </w:rPr>
        <w:t xml:space="preserve"> </w:t>
      </w:r>
      <w:r w:rsidR="00840104" w:rsidRPr="00894A49">
        <w:rPr>
          <w:rFonts w:ascii="Calisto MT" w:hAnsi="Calisto MT"/>
        </w:rPr>
        <w:t xml:space="preserve">the Ministry of Basic and Secondary Education developed the Gambia Reads </w:t>
      </w:r>
      <w:proofErr w:type="spellStart"/>
      <w:r w:rsidR="00840104" w:rsidRPr="00894A49">
        <w:rPr>
          <w:rFonts w:ascii="Calisto MT" w:hAnsi="Calisto MT"/>
        </w:rPr>
        <w:t>Programme</w:t>
      </w:r>
      <w:proofErr w:type="spellEnd"/>
      <w:r w:rsidR="00FC285C" w:rsidRPr="00894A49">
        <w:rPr>
          <w:rFonts w:ascii="Calisto MT" w:hAnsi="Calisto MT"/>
        </w:rPr>
        <w:t xml:space="preserve"> </w:t>
      </w:r>
      <w:r w:rsidR="00721E1C">
        <w:rPr>
          <w:rFonts w:ascii="Calisto MT" w:hAnsi="Calisto MT"/>
        </w:rPr>
        <w:t xml:space="preserve">in 2015 </w:t>
      </w:r>
      <w:r w:rsidR="00FC285C" w:rsidRPr="00894A49">
        <w:rPr>
          <w:rFonts w:ascii="Calisto MT" w:hAnsi="Calisto MT"/>
        </w:rPr>
        <w:t xml:space="preserve">to help children </w:t>
      </w:r>
      <w:r w:rsidR="00840104" w:rsidRPr="00894A49">
        <w:rPr>
          <w:rFonts w:ascii="Calisto MT" w:hAnsi="Calisto MT"/>
        </w:rPr>
        <w:t>learn</w:t>
      </w:r>
      <w:r w:rsidR="00FC285C" w:rsidRPr="00894A49">
        <w:rPr>
          <w:rFonts w:ascii="Calisto MT" w:hAnsi="Calisto MT"/>
        </w:rPr>
        <w:t xml:space="preserve"> to read and write in the language they speak at home by using it also at school. </w:t>
      </w:r>
    </w:p>
    <w:p w14:paraId="1EDF667E" w14:textId="6E896C01" w:rsidR="00FB57FB" w:rsidRPr="00894A49" w:rsidRDefault="00FC285C" w:rsidP="003F092A">
      <w:pPr>
        <w:spacing w:line="360" w:lineRule="auto"/>
        <w:ind w:firstLine="720"/>
        <w:jc w:val="both"/>
        <w:rPr>
          <w:rFonts w:ascii="Calisto MT" w:hAnsi="Calisto MT"/>
        </w:rPr>
      </w:pPr>
      <w:r w:rsidRPr="00894A49">
        <w:rPr>
          <w:rFonts w:ascii="Calisto MT" w:hAnsi="Calisto MT"/>
        </w:rPr>
        <w:t xml:space="preserve">This focus grew out of recognition that multilingualism is a source of strength, the ability to read and write is essential to success in the country, and </w:t>
      </w:r>
      <w:r w:rsidR="008464D8" w:rsidRPr="00894A49">
        <w:rPr>
          <w:rFonts w:ascii="Calisto MT" w:hAnsi="Calisto MT"/>
        </w:rPr>
        <w:t xml:space="preserve">when children </w:t>
      </w:r>
      <w:r w:rsidRPr="00894A49">
        <w:rPr>
          <w:rFonts w:ascii="Calisto MT" w:hAnsi="Calisto MT"/>
        </w:rPr>
        <w:t xml:space="preserve">begin to read in </w:t>
      </w:r>
      <w:r w:rsidR="008464D8" w:rsidRPr="00894A49">
        <w:rPr>
          <w:rFonts w:ascii="Calisto MT" w:hAnsi="Calisto MT"/>
        </w:rPr>
        <w:t xml:space="preserve">their </w:t>
      </w:r>
      <w:r w:rsidRPr="00894A49">
        <w:rPr>
          <w:rFonts w:ascii="Calisto MT" w:hAnsi="Calisto MT"/>
        </w:rPr>
        <w:t>mother tongue</w:t>
      </w:r>
      <w:r w:rsidR="008464D8" w:rsidRPr="00894A49">
        <w:rPr>
          <w:rFonts w:ascii="Calisto MT" w:hAnsi="Calisto MT"/>
        </w:rPr>
        <w:t xml:space="preserve">, they make </w:t>
      </w:r>
      <w:r w:rsidRPr="00894A49">
        <w:rPr>
          <w:rFonts w:ascii="Calisto MT" w:hAnsi="Calisto MT"/>
        </w:rPr>
        <w:t xml:space="preserve">important </w:t>
      </w:r>
      <w:r w:rsidR="008464D8" w:rsidRPr="00894A49">
        <w:rPr>
          <w:rFonts w:ascii="Calisto MT" w:hAnsi="Calisto MT"/>
        </w:rPr>
        <w:t xml:space="preserve">language </w:t>
      </w:r>
      <w:r w:rsidRPr="00894A49">
        <w:rPr>
          <w:rFonts w:ascii="Calisto MT" w:hAnsi="Calisto MT"/>
        </w:rPr>
        <w:t xml:space="preserve">connections, starting with </w:t>
      </w:r>
      <w:r w:rsidR="008464D8" w:rsidRPr="00894A49">
        <w:rPr>
          <w:rFonts w:ascii="Calisto MT" w:hAnsi="Calisto MT"/>
        </w:rPr>
        <w:t xml:space="preserve">the </w:t>
      </w:r>
      <w:r w:rsidRPr="00894A49">
        <w:rPr>
          <w:rFonts w:ascii="Calisto MT" w:hAnsi="Calisto MT"/>
        </w:rPr>
        <w:t>oral language</w:t>
      </w:r>
      <w:r w:rsidR="008464D8" w:rsidRPr="00894A49">
        <w:rPr>
          <w:rFonts w:ascii="Calisto MT" w:hAnsi="Calisto MT"/>
        </w:rPr>
        <w:t xml:space="preserve"> that they know</w:t>
      </w:r>
      <w:r w:rsidR="00950001" w:rsidRPr="00894A49">
        <w:rPr>
          <w:rFonts w:ascii="Calisto MT" w:hAnsi="Calisto MT"/>
        </w:rPr>
        <w:t xml:space="preserve"> (Goal 2: to increase the number of individuals who can read and write)</w:t>
      </w:r>
      <w:r w:rsidRPr="00894A49">
        <w:rPr>
          <w:rFonts w:ascii="Calisto MT" w:hAnsi="Calisto MT"/>
        </w:rPr>
        <w:t>. They</w:t>
      </w:r>
      <w:r w:rsidR="009259DE" w:rsidRPr="00894A49">
        <w:rPr>
          <w:rFonts w:ascii="Calisto MT" w:hAnsi="Calisto MT"/>
        </w:rPr>
        <w:t xml:space="preserve"> are</w:t>
      </w:r>
      <w:r w:rsidRPr="00894A49">
        <w:rPr>
          <w:rFonts w:ascii="Calisto MT" w:hAnsi="Calisto MT"/>
        </w:rPr>
        <w:t xml:space="preserve"> then </w:t>
      </w:r>
      <w:r w:rsidR="008464D8" w:rsidRPr="00894A49">
        <w:rPr>
          <w:rFonts w:ascii="Calisto MT" w:hAnsi="Calisto MT"/>
        </w:rPr>
        <w:t xml:space="preserve">able to </w:t>
      </w:r>
      <w:r w:rsidRPr="00894A49">
        <w:rPr>
          <w:rFonts w:ascii="Calisto MT" w:hAnsi="Calisto MT"/>
        </w:rPr>
        <w:t xml:space="preserve">transition to English (the </w:t>
      </w:r>
      <w:r w:rsidR="00061F4F" w:rsidRPr="00894A49">
        <w:rPr>
          <w:rFonts w:ascii="Calisto MT" w:hAnsi="Calisto MT"/>
        </w:rPr>
        <w:t xml:space="preserve">official </w:t>
      </w:r>
      <w:r w:rsidRPr="00894A49">
        <w:rPr>
          <w:rFonts w:ascii="Calisto MT" w:hAnsi="Calisto MT"/>
        </w:rPr>
        <w:t>language) (Goal 1</w:t>
      </w:r>
      <w:r w:rsidR="009259DE" w:rsidRPr="00894A49">
        <w:rPr>
          <w:rFonts w:ascii="Calisto MT" w:hAnsi="Calisto MT"/>
        </w:rPr>
        <w:t>:</w:t>
      </w:r>
      <w:r w:rsidR="008464D8" w:rsidRPr="00894A49">
        <w:rPr>
          <w:rFonts w:ascii="Calisto MT" w:hAnsi="Calisto MT"/>
        </w:rPr>
        <w:t xml:space="preserve"> to increase the number of languages an individual can read and write</w:t>
      </w:r>
      <w:r w:rsidRPr="00894A49">
        <w:rPr>
          <w:rFonts w:ascii="Calisto MT" w:hAnsi="Calisto MT"/>
        </w:rPr>
        <w:t>)</w:t>
      </w:r>
      <w:r w:rsidR="00950001" w:rsidRPr="00894A49">
        <w:rPr>
          <w:rFonts w:ascii="Calisto MT" w:hAnsi="Calisto MT"/>
        </w:rPr>
        <w:t xml:space="preserve">. </w:t>
      </w:r>
      <w:r w:rsidR="008464D8" w:rsidRPr="00894A49">
        <w:rPr>
          <w:rFonts w:ascii="Calisto MT" w:hAnsi="Calisto MT"/>
        </w:rPr>
        <w:t>T</w:t>
      </w:r>
      <w:r w:rsidRPr="00894A49">
        <w:rPr>
          <w:rFonts w:ascii="Calisto MT" w:hAnsi="Calisto MT"/>
        </w:rPr>
        <w:t xml:space="preserve">his focus brings into the education system, and </w:t>
      </w:r>
      <w:r w:rsidR="008464D8" w:rsidRPr="00894A49">
        <w:rPr>
          <w:rFonts w:ascii="Calisto MT" w:hAnsi="Calisto MT"/>
        </w:rPr>
        <w:t xml:space="preserve">into </w:t>
      </w:r>
      <w:r w:rsidRPr="00894A49">
        <w:rPr>
          <w:rFonts w:ascii="Calisto MT" w:hAnsi="Calisto MT"/>
        </w:rPr>
        <w:t>discussions about learning and advancement, the languages that communities speak, which up to then had been ignored in education</w:t>
      </w:r>
      <w:r w:rsidR="008464D8" w:rsidRPr="00894A49">
        <w:rPr>
          <w:rFonts w:ascii="Calisto MT" w:hAnsi="Calisto MT"/>
        </w:rPr>
        <w:t xml:space="preserve"> in The Gambia</w:t>
      </w:r>
      <w:r w:rsidRPr="00894A49">
        <w:rPr>
          <w:rFonts w:ascii="Calisto MT" w:hAnsi="Calisto MT"/>
        </w:rPr>
        <w:t xml:space="preserve"> (</w:t>
      </w:r>
      <w:r w:rsidR="00FB57FB" w:rsidRPr="00894A49">
        <w:rPr>
          <w:rFonts w:ascii="Calisto MT" w:hAnsi="Calisto MT"/>
        </w:rPr>
        <w:t xml:space="preserve">Goal </w:t>
      </w:r>
      <w:r w:rsidRPr="00894A49">
        <w:rPr>
          <w:rFonts w:ascii="Calisto MT" w:hAnsi="Calisto MT"/>
        </w:rPr>
        <w:t>3</w:t>
      </w:r>
      <w:r w:rsidR="008464D8" w:rsidRPr="00894A49">
        <w:rPr>
          <w:rFonts w:ascii="Calisto MT" w:hAnsi="Calisto MT"/>
        </w:rPr>
        <w:t>; to raise the linguistic capital of marginalized language and groups)</w:t>
      </w:r>
      <w:r w:rsidR="00950001" w:rsidRPr="00894A49">
        <w:rPr>
          <w:rFonts w:ascii="Calisto MT" w:hAnsi="Calisto MT"/>
        </w:rPr>
        <w:t>.</w:t>
      </w:r>
      <w:r w:rsidR="008464D8" w:rsidRPr="00894A49">
        <w:rPr>
          <w:rFonts w:ascii="Calisto MT" w:hAnsi="Calisto MT"/>
        </w:rPr>
        <w:t xml:space="preserve"> </w:t>
      </w:r>
      <w:r w:rsidRPr="00894A49">
        <w:rPr>
          <w:rFonts w:ascii="Calisto MT" w:hAnsi="Calisto MT"/>
        </w:rPr>
        <w:t xml:space="preserve">Finally, it recognizes and engages professionals (teachers, program administrators, teacher professional developers, curriculum developers, computer-competent educators), who have the opportunity to use their language to improve education in their country. Hymes (1980) described this as “a mutual relation of interaction and adaptation" between researchers/consultants and the people they work with, "a relation that will change both" </w:t>
      </w:r>
      <w:r w:rsidR="0030581E" w:rsidRPr="00894A49">
        <w:rPr>
          <w:rFonts w:ascii="Calisto MT" w:hAnsi="Calisto MT"/>
        </w:rPr>
        <w:t>(</w:t>
      </w:r>
      <w:r w:rsidR="004B05B3" w:rsidRPr="00894A49">
        <w:rPr>
          <w:rFonts w:ascii="Calisto MT" w:hAnsi="Calisto MT"/>
        </w:rPr>
        <w:t xml:space="preserve">p. 89; </w:t>
      </w:r>
      <w:r w:rsidR="0030581E" w:rsidRPr="00894A49">
        <w:rPr>
          <w:rFonts w:ascii="Calisto MT" w:hAnsi="Calisto MT"/>
        </w:rPr>
        <w:t>Goal 4</w:t>
      </w:r>
      <w:r w:rsidR="00764C34" w:rsidRPr="00894A49">
        <w:rPr>
          <w:rFonts w:ascii="Calisto MT" w:hAnsi="Calisto MT"/>
        </w:rPr>
        <w:t>; to affirm, respect, and welcome community involvement in schooling</w:t>
      </w:r>
      <w:r w:rsidR="0030581E" w:rsidRPr="00894A49">
        <w:rPr>
          <w:rFonts w:ascii="Calisto MT" w:hAnsi="Calisto MT"/>
        </w:rPr>
        <w:t>)</w:t>
      </w:r>
      <w:r w:rsidR="00950001" w:rsidRPr="00894A49">
        <w:rPr>
          <w:rFonts w:ascii="Calisto MT" w:hAnsi="Calisto MT"/>
        </w:rPr>
        <w:t>.</w:t>
      </w:r>
    </w:p>
    <w:p w14:paraId="5A314ED3" w14:textId="7CF70AC8" w:rsidR="00D1700E" w:rsidRPr="00894A49" w:rsidRDefault="00950001" w:rsidP="003F092A">
      <w:pPr>
        <w:spacing w:line="360" w:lineRule="auto"/>
        <w:ind w:firstLine="720"/>
        <w:jc w:val="both"/>
        <w:rPr>
          <w:rFonts w:ascii="Calisto MT" w:hAnsi="Calisto MT"/>
        </w:rPr>
      </w:pPr>
      <w:r w:rsidRPr="00894A49">
        <w:rPr>
          <w:rFonts w:ascii="Calisto MT" w:hAnsi="Calisto MT"/>
        </w:rPr>
        <w:t xml:space="preserve">By 2016, when the </w:t>
      </w:r>
      <w:r w:rsidR="00F86FEF" w:rsidRPr="00894A49">
        <w:rPr>
          <w:rFonts w:ascii="Calisto MT" w:hAnsi="Calisto MT"/>
        </w:rPr>
        <w:t xml:space="preserve">project </w:t>
      </w:r>
      <w:r w:rsidRPr="00894A49">
        <w:rPr>
          <w:rFonts w:ascii="Calisto MT" w:hAnsi="Calisto MT"/>
        </w:rPr>
        <w:t xml:space="preserve">described here </w:t>
      </w:r>
      <w:r w:rsidR="009B482E" w:rsidRPr="00894A49">
        <w:rPr>
          <w:rFonts w:ascii="Calisto MT" w:hAnsi="Calisto MT"/>
        </w:rPr>
        <w:t xml:space="preserve">officially </w:t>
      </w:r>
      <w:r w:rsidRPr="00894A49">
        <w:rPr>
          <w:rFonts w:ascii="Calisto MT" w:hAnsi="Calisto MT"/>
        </w:rPr>
        <w:t>began</w:t>
      </w:r>
      <w:r w:rsidR="009B482E" w:rsidRPr="00894A49">
        <w:rPr>
          <w:rFonts w:ascii="Calisto MT" w:hAnsi="Calisto MT"/>
        </w:rPr>
        <w:t xml:space="preserve"> (it had started </w:t>
      </w:r>
      <w:r w:rsidR="009C3F93">
        <w:rPr>
          <w:rFonts w:ascii="Calisto MT" w:hAnsi="Calisto MT"/>
        </w:rPr>
        <w:t xml:space="preserve">in 2011 </w:t>
      </w:r>
      <w:r w:rsidR="009B482E" w:rsidRPr="00894A49">
        <w:rPr>
          <w:rFonts w:ascii="Calisto MT" w:hAnsi="Calisto MT"/>
        </w:rPr>
        <w:t>as a pilot)</w:t>
      </w:r>
      <w:r w:rsidRPr="00894A49">
        <w:rPr>
          <w:rFonts w:ascii="Calisto MT" w:hAnsi="Calisto MT"/>
        </w:rPr>
        <w:t>, instructional materials had been developed for Grades 1-3</w:t>
      </w:r>
      <w:r w:rsidR="00C96924" w:rsidRPr="00894A49">
        <w:rPr>
          <w:rFonts w:ascii="Calisto MT" w:hAnsi="Calisto MT"/>
        </w:rPr>
        <w:t xml:space="preserve"> to respond to </w:t>
      </w:r>
      <w:r w:rsidR="00592961" w:rsidRPr="00894A49">
        <w:rPr>
          <w:rFonts w:ascii="Calisto MT" w:hAnsi="Calisto MT"/>
        </w:rPr>
        <w:t>the EGRA assessments</w:t>
      </w:r>
      <w:r w:rsidR="00C96924" w:rsidRPr="00894A49">
        <w:rPr>
          <w:rFonts w:ascii="Calisto MT" w:hAnsi="Calisto MT"/>
        </w:rPr>
        <w:t xml:space="preserve">. </w:t>
      </w:r>
      <w:r w:rsidR="005902AB" w:rsidRPr="00894A49">
        <w:rPr>
          <w:rFonts w:ascii="Calisto MT" w:hAnsi="Calisto MT"/>
        </w:rPr>
        <w:t>They supported literacy development in five Gambian languages and English. These materials</w:t>
      </w:r>
      <w:r w:rsidR="002202F4" w:rsidRPr="00894A49">
        <w:rPr>
          <w:rFonts w:ascii="Calisto MT" w:hAnsi="Calisto MT"/>
        </w:rPr>
        <w:t xml:space="preserve">, which included </w:t>
      </w:r>
      <w:r w:rsidR="001F2E24" w:rsidRPr="00894A49">
        <w:rPr>
          <w:rFonts w:ascii="Calisto MT" w:hAnsi="Calisto MT"/>
        </w:rPr>
        <w:t xml:space="preserve">textbooks </w:t>
      </w:r>
      <w:r w:rsidR="002202F4" w:rsidRPr="00894A49">
        <w:rPr>
          <w:rFonts w:ascii="Calisto MT" w:hAnsi="Calisto MT"/>
        </w:rPr>
        <w:t xml:space="preserve">for children </w:t>
      </w:r>
      <w:r w:rsidR="00660982" w:rsidRPr="00894A49">
        <w:rPr>
          <w:rFonts w:ascii="Calisto MT" w:hAnsi="Calisto MT"/>
        </w:rPr>
        <w:t xml:space="preserve">(referred to as pupils in West Africa) </w:t>
      </w:r>
      <w:r w:rsidR="002202F4" w:rsidRPr="00894A49">
        <w:rPr>
          <w:rFonts w:ascii="Calisto MT" w:hAnsi="Calisto MT"/>
        </w:rPr>
        <w:t>and teacher guides,</w:t>
      </w:r>
      <w:r w:rsidR="005902AB" w:rsidRPr="00894A49">
        <w:rPr>
          <w:rFonts w:ascii="Calisto MT" w:hAnsi="Calisto MT"/>
        </w:rPr>
        <w:t xml:space="preserve"> were reviewed and revised by Gambian educat</w:t>
      </w:r>
      <w:r w:rsidR="00EA5A89" w:rsidRPr="00894A49">
        <w:rPr>
          <w:rFonts w:ascii="Calisto MT" w:hAnsi="Calisto MT"/>
        </w:rPr>
        <w:t>ors</w:t>
      </w:r>
      <w:r w:rsidR="002202F4" w:rsidRPr="00894A49">
        <w:rPr>
          <w:rFonts w:ascii="Calisto MT" w:hAnsi="Calisto MT"/>
        </w:rPr>
        <w:t xml:space="preserve"> in the project described here,</w:t>
      </w:r>
      <w:r w:rsidR="005902AB" w:rsidRPr="00894A49">
        <w:rPr>
          <w:rFonts w:ascii="Calisto MT" w:hAnsi="Calisto MT"/>
        </w:rPr>
        <w:t xml:space="preserve"> and materials were developed in two more Gambian languages. </w:t>
      </w:r>
      <w:r w:rsidR="002202F4" w:rsidRPr="00894A49">
        <w:rPr>
          <w:rFonts w:ascii="Calisto MT" w:hAnsi="Calisto MT"/>
        </w:rPr>
        <w:t xml:space="preserve">Curricula were prepared for Gambian language and English language development—speaking, listening, reading, and writing. </w:t>
      </w:r>
      <w:r w:rsidR="00AC2B94" w:rsidRPr="00894A49">
        <w:rPr>
          <w:rFonts w:ascii="Calisto MT" w:hAnsi="Calisto MT"/>
        </w:rPr>
        <w:t>New t</w:t>
      </w:r>
      <w:r w:rsidR="00F35DA6" w:rsidRPr="00894A49">
        <w:rPr>
          <w:rFonts w:ascii="Calisto MT" w:hAnsi="Calisto MT"/>
        </w:rPr>
        <w:t>eacher guides</w:t>
      </w:r>
      <w:r w:rsidR="0086328C" w:rsidRPr="00894A49">
        <w:rPr>
          <w:rFonts w:ascii="Calisto MT" w:hAnsi="Calisto MT"/>
        </w:rPr>
        <w:t xml:space="preserve"> (which describe ways to teach </w:t>
      </w:r>
      <w:r w:rsidR="00AC2B94" w:rsidRPr="00894A49">
        <w:rPr>
          <w:rFonts w:ascii="Calisto MT" w:hAnsi="Calisto MT"/>
        </w:rPr>
        <w:t xml:space="preserve">English and promote literacy in </w:t>
      </w:r>
      <w:r w:rsidR="0086328C" w:rsidRPr="00894A49">
        <w:rPr>
          <w:rFonts w:ascii="Calisto MT" w:hAnsi="Calisto MT"/>
        </w:rPr>
        <w:t xml:space="preserve">the </w:t>
      </w:r>
      <w:r w:rsidR="00AC2B94" w:rsidRPr="00894A49">
        <w:rPr>
          <w:rFonts w:ascii="Calisto MT" w:hAnsi="Calisto MT"/>
        </w:rPr>
        <w:t xml:space="preserve">Gambian </w:t>
      </w:r>
      <w:r w:rsidR="0086328C" w:rsidRPr="00894A49">
        <w:rPr>
          <w:rFonts w:ascii="Calisto MT" w:hAnsi="Calisto MT"/>
        </w:rPr>
        <w:t>languages)</w:t>
      </w:r>
      <w:r w:rsidR="00F35DA6" w:rsidRPr="00894A49">
        <w:rPr>
          <w:rFonts w:ascii="Calisto MT" w:hAnsi="Calisto MT"/>
        </w:rPr>
        <w:t xml:space="preserve"> </w:t>
      </w:r>
      <w:r w:rsidR="00AC2B94" w:rsidRPr="00894A49">
        <w:rPr>
          <w:rFonts w:ascii="Calisto MT" w:hAnsi="Calisto MT"/>
        </w:rPr>
        <w:t>were written, as well as</w:t>
      </w:r>
      <w:r w:rsidR="00F35DA6" w:rsidRPr="00894A49">
        <w:rPr>
          <w:rFonts w:ascii="Calisto MT" w:hAnsi="Calisto MT"/>
        </w:rPr>
        <w:t xml:space="preserve"> leveled readers in </w:t>
      </w:r>
      <w:r w:rsidR="00AC2B94" w:rsidRPr="00894A49">
        <w:rPr>
          <w:rFonts w:ascii="Calisto MT" w:hAnsi="Calisto MT"/>
        </w:rPr>
        <w:t>seven</w:t>
      </w:r>
      <w:r w:rsidR="00F35DA6" w:rsidRPr="00894A49">
        <w:rPr>
          <w:rFonts w:ascii="Calisto MT" w:hAnsi="Calisto MT"/>
        </w:rPr>
        <w:t xml:space="preserve"> </w:t>
      </w:r>
      <w:r w:rsidR="00AC2B94" w:rsidRPr="00894A49">
        <w:rPr>
          <w:rFonts w:ascii="Calisto MT" w:hAnsi="Calisto MT"/>
        </w:rPr>
        <w:t xml:space="preserve">Gambian </w:t>
      </w:r>
      <w:r w:rsidR="00F35DA6" w:rsidRPr="00894A49">
        <w:rPr>
          <w:rFonts w:ascii="Calisto MT" w:hAnsi="Calisto MT"/>
        </w:rPr>
        <w:t xml:space="preserve">languages and English, </w:t>
      </w:r>
      <w:r w:rsidR="00B80D0B" w:rsidRPr="00894A49">
        <w:rPr>
          <w:rFonts w:ascii="Calisto MT" w:hAnsi="Calisto MT"/>
        </w:rPr>
        <w:t xml:space="preserve">for students in </w:t>
      </w:r>
      <w:r w:rsidR="00F35DA6" w:rsidRPr="00894A49">
        <w:rPr>
          <w:rFonts w:ascii="Calisto MT" w:hAnsi="Calisto MT"/>
        </w:rPr>
        <w:t xml:space="preserve">Grades 1-3, to improve </w:t>
      </w:r>
      <w:r w:rsidR="00920515" w:rsidRPr="00894A49">
        <w:rPr>
          <w:rFonts w:ascii="Calisto MT" w:hAnsi="Calisto MT"/>
        </w:rPr>
        <w:t>their</w:t>
      </w:r>
      <w:r w:rsidR="00B80D0B" w:rsidRPr="00894A49">
        <w:rPr>
          <w:rFonts w:ascii="Calisto MT" w:hAnsi="Calisto MT"/>
        </w:rPr>
        <w:t xml:space="preserve"> </w:t>
      </w:r>
      <w:r w:rsidR="00F35DA6" w:rsidRPr="00894A49">
        <w:rPr>
          <w:rFonts w:ascii="Calisto MT" w:hAnsi="Calisto MT"/>
        </w:rPr>
        <w:t>reading abilities</w:t>
      </w:r>
      <w:r w:rsidR="00AC2B94" w:rsidRPr="00894A49">
        <w:rPr>
          <w:rFonts w:ascii="Calisto MT" w:hAnsi="Calisto MT"/>
        </w:rPr>
        <w:t>.</w:t>
      </w:r>
      <w:r w:rsidR="00F86FEF" w:rsidRPr="00894A49">
        <w:rPr>
          <w:rFonts w:ascii="Calisto MT" w:hAnsi="Calisto MT"/>
        </w:rPr>
        <w:t xml:space="preserve"> </w:t>
      </w:r>
      <w:r w:rsidR="00AC2B94" w:rsidRPr="00894A49">
        <w:rPr>
          <w:rFonts w:ascii="Calisto MT" w:hAnsi="Calisto MT"/>
        </w:rPr>
        <w:t>T</w:t>
      </w:r>
      <w:r w:rsidR="00F86FEF" w:rsidRPr="00894A49">
        <w:rPr>
          <w:rFonts w:ascii="Calisto MT" w:hAnsi="Calisto MT"/>
        </w:rPr>
        <w:t>eacher</w:t>
      </w:r>
      <w:r w:rsidR="00AC2B94" w:rsidRPr="00894A49">
        <w:rPr>
          <w:rFonts w:ascii="Calisto MT" w:hAnsi="Calisto MT"/>
        </w:rPr>
        <w:t xml:space="preserve"> trainers were trained so that they could</w:t>
      </w:r>
      <w:r w:rsidR="00F86FEF" w:rsidRPr="00894A49">
        <w:rPr>
          <w:rFonts w:ascii="Calisto MT" w:hAnsi="Calisto MT"/>
        </w:rPr>
        <w:t xml:space="preserve"> </w:t>
      </w:r>
      <w:r w:rsidR="00920515" w:rsidRPr="00894A49">
        <w:rPr>
          <w:rFonts w:ascii="Calisto MT" w:hAnsi="Calisto MT"/>
        </w:rPr>
        <w:t>teach</w:t>
      </w:r>
      <w:r w:rsidR="00AC2B94" w:rsidRPr="00894A49">
        <w:rPr>
          <w:rFonts w:ascii="Calisto MT" w:hAnsi="Calisto MT"/>
        </w:rPr>
        <w:t xml:space="preserve"> teachers to use these materials</w:t>
      </w:r>
      <w:r w:rsidR="00F86FEF" w:rsidRPr="00894A49">
        <w:rPr>
          <w:rFonts w:ascii="Calisto MT" w:hAnsi="Calisto MT"/>
        </w:rPr>
        <w:t xml:space="preserve"> in their classes</w:t>
      </w:r>
      <w:r w:rsidR="00B80D0B" w:rsidRPr="00894A49">
        <w:rPr>
          <w:rFonts w:ascii="Calisto MT" w:hAnsi="Calisto MT"/>
        </w:rPr>
        <w:t>. The goal was that students would engage in o</w:t>
      </w:r>
      <w:r w:rsidR="00F35DA6" w:rsidRPr="00894A49">
        <w:rPr>
          <w:rFonts w:ascii="Calisto MT" w:hAnsi="Calisto MT"/>
        </w:rPr>
        <w:t xml:space="preserve">ral and written language </w:t>
      </w:r>
      <w:r w:rsidR="00F35DA6" w:rsidRPr="00894A49">
        <w:rPr>
          <w:rFonts w:ascii="Calisto MT" w:hAnsi="Calisto MT"/>
        </w:rPr>
        <w:lastRenderedPageBreak/>
        <w:t xml:space="preserve">(reading and writing) </w:t>
      </w:r>
      <w:r w:rsidR="00B80D0B" w:rsidRPr="00894A49">
        <w:rPr>
          <w:rFonts w:ascii="Calisto MT" w:hAnsi="Calisto MT"/>
        </w:rPr>
        <w:t xml:space="preserve">development </w:t>
      </w:r>
      <w:r w:rsidR="00226751" w:rsidRPr="00894A49">
        <w:rPr>
          <w:rFonts w:ascii="Calisto MT" w:hAnsi="Calisto MT"/>
        </w:rPr>
        <w:t xml:space="preserve">in their mother tongue </w:t>
      </w:r>
      <w:r w:rsidR="00F35DA6" w:rsidRPr="00894A49">
        <w:rPr>
          <w:rFonts w:ascii="Calisto MT" w:hAnsi="Calisto MT"/>
        </w:rPr>
        <w:t xml:space="preserve">for </w:t>
      </w:r>
      <w:r w:rsidR="0096189D" w:rsidRPr="00894A49">
        <w:rPr>
          <w:rFonts w:ascii="Calisto MT" w:hAnsi="Calisto MT"/>
        </w:rPr>
        <w:t xml:space="preserve">two </w:t>
      </w:r>
      <w:r w:rsidR="00F35DA6" w:rsidRPr="00894A49">
        <w:rPr>
          <w:rFonts w:ascii="Calisto MT" w:hAnsi="Calisto MT"/>
        </w:rPr>
        <w:t>hours per day in Grade</w:t>
      </w:r>
      <w:r w:rsidR="0096189D" w:rsidRPr="00894A49">
        <w:rPr>
          <w:rFonts w:ascii="Calisto MT" w:hAnsi="Calisto MT"/>
        </w:rPr>
        <w:t>s</w:t>
      </w:r>
      <w:r w:rsidR="00F35DA6" w:rsidRPr="00894A49">
        <w:rPr>
          <w:rFonts w:ascii="Calisto MT" w:hAnsi="Calisto MT"/>
        </w:rPr>
        <w:t xml:space="preserve"> 1</w:t>
      </w:r>
      <w:r w:rsidR="0096189D" w:rsidRPr="00894A49">
        <w:rPr>
          <w:rFonts w:ascii="Calisto MT" w:hAnsi="Calisto MT"/>
        </w:rPr>
        <w:t>, 2, and 3</w:t>
      </w:r>
      <w:r w:rsidR="006A3D82" w:rsidRPr="00894A49">
        <w:rPr>
          <w:rFonts w:ascii="Calisto MT" w:hAnsi="Calisto MT"/>
        </w:rPr>
        <w:t>. At the same time, they would learn oral and written English for</w:t>
      </w:r>
      <w:r w:rsidR="00F35DA6" w:rsidRPr="00894A49">
        <w:rPr>
          <w:rFonts w:ascii="Calisto MT" w:hAnsi="Calisto MT"/>
        </w:rPr>
        <w:t xml:space="preserve"> </w:t>
      </w:r>
      <w:r w:rsidR="001F2E24" w:rsidRPr="00894A49">
        <w:rPr>
          <w:rFonts w:ascii="Calisto MT" w:hAnsi="Calisto MT"/>
        </w:rPr>
        <w:t xml:space="preserve">making </w:t>
      </w:r>
      <w:r w:rsidR="006A3D82" w:rsidRPr="00894A49">
        <w:rPr>
          <w:rFonts w:ascii="Calisto MT" w:hAnsi="Calisto MT"/>
        </w:rPr>
        <w:t xml:space="preserve">a </w:t>
      </w:r>
      <w:r w:rsidR="00F35DA6" w:rsidRPr="00894A49">
        <w:rPr>
          <w:rFonts w:ascii="Calisto MT" w:hAnsi="Calisto MT"/>
        </w:rPr>
        <w:t>transition to English</w:t>
      </w:r>
      <w:r w:rsidR="006A3D82" w:rsidRPr="00894A49">
        <w:rPr>
          <w:rFonts w:ascii="Calisto MT" w:hAnsi="Calisto MT"/>
        </w:rPr>
        <w:t xml:space="preserve"> instruction</w:t>
      </w:r>
      <w:r w:rsidR="00F35DA6" w:rsidRPr="00894A49">
        <w:rPr>
          <w:rFonts w:ascii="Calisto MT" w:hAnsi="Calisto MT"/>
        </w:rPr>
        <w:t xml:space="preserve"> in Grade 3</w:t>
      </w:r>
      <w:r w:rsidR="00B80D0B" w:rsidRPr="00894A49">
        <w:rPr>
          <w:rFonts w:ascii="Calisto MT" w:hAnsi="Calisto MT"/>
        </w:rPr>
        <w:t>.</w:t>
      </w:r>
      <w:r w:rsidR="00C066B6" w:rsidRPr="00894A49">
        <w:rPr>
          <w:rFonts w:ascii="Calisto MT" w:hAnsi="Calisto MT"/>
        </w:rPr>
        <w:t xml:space="preserve"> The component of the project described here is the writing, publishing, and use of the leveled readers. </w:t>
      </w:r>
    </w:p>
    <w:p w14:paraId="1DCC30CC" w14:textId="0AD790F2" w:rsidR="00226751" w:rsidRPr="00894A49" w:rsidRDefault="00226751" w:rsidP="002E524B">
      <w:pPr>
        <w:spacing w:line="360" w:lineRule="auto"/>
        <w:rPr>
          <w:rFonts w:ascii="Calisto MT" w:hAnsi="Calisto MT"/>
          <w:i/>
          <w:iCs/>
        </w:rPr>
      </w:pPr>
      <w:bookmarkStart w:id="0" w:name="_Hlk90052204"/>
      <w:r w:rsidRPr="00894A49">
        <w:rPr>
          <w:rFonts w:ascii="Calisto MT" w:hAnsi="Calisto MT"/>
          <w:i/>
          <w:iCs/>
        </w:rPr>
        <w:t>The Gambia and Languages Chosen for Materials Development</w:t>
      </w:r>
    </w:p>
    <w:p w14:paraId="32C9AE37" w14:textId="0107935D" w:rsidR="004E1287" w:rsidRPr="00894A49" w:rsidRDefault="00D1700E" w:rsidP="003F092A">
      <w:pPr>
        <w:spacing w:line="360" w:lineRule="auto"/>
        <w:ind w:firstLine="720"/>
        <w:jc w:val="both"/>
        <w:rPr>
          <w:rFonts w:ascii="Calisto MT" w:eastAsia="Calibri" w:hAnsi="Calisto MT"/>
          <w:color w:val="000000" w:themeColor="dark1"/>
        </w:rPr>
      </w:pPr>
      <w:r w:rsidRPr="00894A49">
        <w:rPr>
          <w:rFonts w:ascii="Calisto MT" w:hAnsi="Calisto MT"/>
        </w:rPr>
        <w:t xml:space="preserve">The </w:t>
      </w:r>
      <w:r w:rsidR="004E1287" w:rsidRPr="00894A49">
        <w:rPr>
          <w:rFonts w:ascii="Calisto MT" w:hAnsi="Calisto MT"/>
        </w:rPr>
        <w:t xml:space="preserve">Gambia </w:t>
      </w:r>
      <w:r w:rsidRPr="00894A49">
        <w:rPr>
          <w:rFonts w:ascii="Calisto MT" w:hAnsi="Calisto MT"/>
        </w:rPr>
        <w:t>(Republic of The Gambia)</w:t>
      </w:r>
      <w:r w:rsidR="00012786" w:rsidRPr="00894A49">
        <w:rPr>
          <w:rFonts w:ascii="Calisto MT" w:hAnsi="Calisto MT"/>
        </w:rPr>
        <w:t xml:space="preserve">, shown in Figure 1, </w:t>
      </w:r>
      <w:r w:rsidR="004E1287" w:rsidRPr="00894A49">
        <w:rPr>
          <w:rFonts w:ascii="Calisto MT" w:hAnsi="Calisto MT"/>
        </w:rPr>
        <w:t xml:space="preserve">is </w:t>
      </w:r>
      <w:r w:rsidR="006A3D82" w:rsidRPr="00894A49">
        <w:rPr>
          <w:rFonts w:ascii="Calisto MT" w:hAnsi="Calisto MT"/>
        </w:rPr>
        <w:t>located</w:t>
      </w:r>
      <w:r w:rsidR="004E1287" w:rsidRPr="00894A49">
        <w:rPr>
          <w:rFonts w:ascii="Calisto MT" w:hAnsi="Calisto MT"/>
        </w:rPr>
        <w:t xml:space="preserve"> in West Africa,</w:t>
      </w:r>
      <w:r w:rsidR="009F02CE" w:rsidRPr="00894A49">
        <w:rPr>
          <w:rFonts w:ascii="Calisto MT" w:hAnsi="Calisto MT"/>
        </w:rPr>
        <w:t xml:space="preserve"> </w:t>
      </w:r>
      <w:r w:rsidR="006A3D82" w:rsidRPr="00894A49">
        <w:rPr>
          <w:rFonts w:ascii="Calisto MT" w:hAnsi="Calisto MT"/>
        </w:rPr>
        <w:t xml:space="preserve">occupying </w:t>
      </w:r>
      <w:r w:rsidR="00973F57" w:rsidRPr="00894A49">
        <w:rPr>
          <w:rFonts w:ascii="Calisto MT" w:hAnsi="Calisto MT" w:cs="Arial"/>
          <w:color w:val="202122"/>
          <w:shd w:val="clear" w:color="auto" w:fill="FFFFFF"/>
        </w:rPr>
        <w:t>4,127 </w:t>
      </w:r>
      <w:r w:rsidR="001F410F" w:rsidRPr="00894A49">
        <w:rPr>
          <w:rFonts w:ascii="Calisto MT" w:hAnsi="Calisto MT"/>
        </w:rPr>
        <w:t xml:space="preserve">square miles, with a population of </w:t>
      </w:r>
      <w:r w:rsidR="001D45E6" w:rsidRPr="00894A49">
        <w:rPr>
          <w:rFonts w:ascii="Calisto MT" w:hAnsi="Calisto MT" w:cs="Segoe UI"/>
          <w:color w:val="12162D"/>
          <w:shd w:val="clear" w:color="auto" w:fill="FFFFFF"/>
        </w:rPr>
        <w:t>2,486,937</w:t>
      </w:r>
      <w:r w:rsidR="001D45E6" w:rsidRPr="00894A49">
        <w:rPr>
          <w:rFonts w:ascii="Calisto MT" w:hAnsi="Calisto MT"/>
        </w:rPr>
        <w:t xml:space="preserve"> </w:t>
      </w:r>
      <w:r w:rsidRPr="00894A49">
        <w:rPr>
          <w:rFonts w:ascii="Calisto MT" w:hAnsi="Calisto MT"/>
        </w:rPr>
        <w:t>(</w:t>
      </w:r>
      <w:r w:rsidR="001D45E6" w:rsidRPr="00894A49">
        <w:rPr>
          <w:rFonts w:ascii="Calisto MT" w:hAnsi="Calisto MT"/>
        </w:rPr>
        <w:t>Population Pyramid, 2021</w:t>
      </w:r>
      <w:r w:rsidRPr="00894A49">
        <w:rPr>
          <w:rFonts w:ascii="Calisto MT" w:hAnsi="Calisto MT"/>
        </w:rPr>
        <w:t>)</w:t>
      </w:r>
      <w:r w:rsidR="001F410F" w:rsidRPr="00894A49">
        <w:rPr>
          <w:rFonts w:ascii="Calisto MT" w:hAnsi="Calisto MT"/>
        </w:rPr>
        <w:t xml:space="preserve">. </w:t>
      </w:r>
      <w:r w:rsidR="000677DF" w:rsidRPr="00894A49">
        <w:rPr>
          <w:rFonts w:ascii="Calisto MT" w:hAnsi="Calisto MT"/>
        </w:rPr>
        <w:t xml:space="preserve">It is the smallest country on the African continent and is surrounded by Senegal, except for its </w:t>
      </w:r>
      <w:r w:rsidR="0086328C" w:rsidRPr="00894A49">
        <w:rPr>
          <w:rFonts w:ascii="Calisto MT" w:hAnsi="Calisto MT"/>
        </w:rPr>
        <w:t xml:space="preserve">opening </w:t>
      </w:r>
      <w:r w:rsidR="00920515" w:rsidRPr="00894A49">
        <w:rPr>
          <w:rFonts w:ascii="Calisto MT" w:hAnsi="Calisto MT"/>
        </w:rPr>
        <w:t xml:space="preserve">from The Gambia River </w:t>
      </w:r>
      <w:r w:rsidR="0086328C" w:rsidRPr="00894A49">
        <w:rPr>
          <w:rFonts w:ascii="Calisto MT" w:hAnsi="Calisto MT"/>
        </w:rPr>
        <w:t xml:space="preserve">to the Pacific Ocean. </w:t>
      </w:r>
      <w:r w:rsidR="00074C45" w:rsidRPr="00894A49">
        <w:rPr>
          <w:rFonts w:ascii="Calisto MT" w:hAnsi="Calisto MT"/>
        </w:rPr>
        <w:t>In 201</w:t>
      </w:r>
      <w:r w:rsidR="001F2E24" w:rsidRPr="00894A49">
        <w:rPr>
          <w:rFonts w:ascii="Calisto MT" w:hAnsi="Calisto MT"/>
        </w:rPr>
        <w:t>8</w:t>
      </w:r>
      <w:r w:rsidR="00074C45" w:rsidRPr="00894A49">
        <w:rPr>
          <w:rFonts w:ascii="Calisto MT" w:hAnsi="Calisto MT"/>
        </w:rPr>
        <w:t xml:space="preserve">, </w:t>
      </w:r>
      <w:r w:rsidR="002E524B" w:rsidRPr="00894A49">
        <w:rPr>
          <w:rFonts w:ascii="Calisto MT" w:hAnsi="Calisto MT"/>
        </w:rPr>
        <w:t>the p</w:t>
      </w:r>
      <w:r w:rsidR="00074C45" w:rsidRPr="00894A49">
        <w:rPr>
          <w:rFonts w:ascii="Calisto MT" w:eastAsia="Calibri" w:hAnsi="Calisto MT"/>
          <w:color w:val="000000" w:themeColor="dark1"/>
        </w:rPr>
        <w:t xml:space="preserve">opulation </w:t>
      </w:r>
      <w:r w:rsidR="002E524B" w:rsidRPr="00894A49">
        <w:rPr>
          <w:rFonts w:ascii="Calisto MT" w:eastAsia="Calibri" w:hAnsi="Calisto MT"/>
          <w:color w:val="000000" w:themeColor="dark1"/>
        </w:rPr>
        <w:t xml:space="preserve">was </w:t>
      </w:r>
      <w:r w:rsidR="00074C45" w:rsidRPr="00894A49">
        <w:rPr>
          <w:rFonts w:ascii="Calisto MT" w:eastAsia="Calibri" w:hAnsi="Calisto MT"/>
          <w:color w:val="000000" w:themeColor="dark1"/>
        </w:rPr>
        <w:t>2,051,000</w:t>
      </w:r>
      <w:r w:rsidR="002E524B" w:rsidRPr="00894A49">
        <w:rPr>
          <w:rFonts w:ascii="Calisto MT" w:eastAsia="Calibri" w:hAnsi="Calisto MT"/>
          <w:color w:val="000000" w:themeColor="dark1"/>
        </w:rPr>
        <w:t xml:space="preserve">, </w:t>
      </w:r>
      <w:r w:rsidR="00074C45" w:rsidRPr="00894A49">
        <w:rPr>
          <w:rFonts w:ascii="Calisto MT" w:eastAsia="Calibri" w:hAnsi="Calisto MT"/>
          <w:color w:val="000000" w:themeColor="dark1"/>
        </w:rPr>
        <w:t xml:space="preserve">11 languages </w:t>
      </w:r>
      <w:r w:rsidR="002E524B" w:rsidRPr="00894A49">
        <w:rPr>
          <w:rFonts w:ascii="Calisto MT" w:eastAsia="Calibri" w:hAnsi="Calisto MT"/>
          <w:color w:val="000000" w:themeColor="dark1"/>
        </w:rPr>
        <w:t xml:space="preserve">were </w:t>
      </w:r>
      <w:r w:rsidR="00074C45" w:rsidRPr="00894A49">
        <w:rPr>
          <w:rFonts w:ascii="Calisto MT" w:eastAsia="Calibri" w:hAnsi="Calisto MT"/>
          <w:color w:val="000000" w:themeColor="dark1"/>
        </w:rPr>
        <w:t xml:space="preserve">spoken, and the </w:t>
      </w:r>
      <w:r w:rsidR="006A3D82" w:rsidRPr="00894A49">
        <w:rPr>
          <w:rFonts w:ascii="Calisto MT" w:eastAsia="Calibri" w:hAnsi="Calisto MT"/>
          <w:color w:val="000000" w:themeColor="dark1"/>
        </w:rPr>
        <w:t xml:space="preserve">official </w:t>
      </w:r>
      <w:r w:rsidR="00074C45" w:rsidRPr="00894A49">
        <w:rPr>
          <w:rFonts w:ascii="Calisto MT" w:eastAsia="Calibri" w:hAnsi="Calisto MT"/>
          <w:color w:val="000000" w:themeColor="dark1"/>
        </w:rPr>
        <w:t xml:space="preserve">language was English. The literacy rate was </w:t>
      </w:r>
      <w:r w:rsidRPr="00894A49">
        <w:rPr>
          <w:rFonts w:ascii="Calisto MT" w:eastAsia="Calibri" w:hAnsi="Calisto MT"/>
          <w:color w:val="000000" w:themeColor="dark1"/>
        </w:rPr>
        <w:t>56</w:t>
      </w:r>
      <w:r w:rsidR="00074C45" w:rsidRPr="00894A49">
        <w:rPr>
          <w:rFonts w:ascii="Calisto MT" w:eastAsia="Calibri" w:hAnsi="Calisto MT"/>
          <w:color w:val="000000" w:themeColor="dark1"/>
        </w:rPr>
        <w:t>% (Simons &amp; Fennig, 2018</w:t>
      </w:r>
      <w:r w:rsidRPr="00894A49">
        <w:rPr>
          <w:rFonts w:ascii="Calisto MT" w:eastAsia="Calibri" w:hAnsi="Calisto MT"/>
          <w:color w:val="000000" w:themeColor="dark1"/>
        </w:rPr>
        <w:t>; citing the World Factbook, 2015</w:t>
      </w:r>
      <w:r w:rsidR="00074C45" w:rsidRPr="00894A49">
        <w:rPr>
          <w:rFonts w:ascii="Calisto MT" w:eastAsia="Calibri" w:hAnsi="Calisto MT"/>
          <w:color w:val="000000" w:themeColor="dark1"/>
        </w:rPr>
        <w:t xml:space="preserve">). </w:t>
      </w:r>
      <w:bookmarkEnd w:id="0"/>
    </w:p>
    <w:p w14:paraId="5BA55ADF" w14:textId="77777777" w:rsidR="001F6DDE" w:rsidRPr="00894A49" w:rsidRDefault="001F6DDE" w:rsidP="00283473">
      <w:pPr>
        <w:spacing w:line="360" w:lineRule="auto"/>
        <w:rPr>
          <w:rFonts w:ascii="Calisto MT" w:hAnsi="Calisto MT"/>
        </w:rPr>
      </w:pPr>
    </w:p>
    <w:p w14:paraId="68B23594" w14:textId="407292EC" w:rsidR="00F35DA6" w:rsidRPr="00894A49" w:rsidRDefault="004E1287" w:rsidP="00283473">
      <w:pPr>
        <w:spacing w:line="360" w:lineRule="auto"/>
        <w:rPr>
          <w:rFonts w:ascii="Calisto MT" w:hAnsi="Calisto MT"/>
          <w:u w:val="single"/>
        </w:rPr>
      </w:pPr>
      <w:r w:rsidRPr="00894A49">
        <w:rPr>
          <w:rFonts w:ascii="Calisto MT" w:hAnsi="Calisto MT"/>
          <w:noProof/>
        </w:rPr>
        <w:drawing>
          <wp:inline distT="0" distB="0" distL="0" distR="0" wp14:anchorId="42BA9F32" wp14:editId="21A0D393">
            <wp:extent cx="2912533" cy="1447800"/>
            <wp:effectExtent l="0" t="0" r="0" b="0"/>
            <wp:docPr id="137" name="Shape 137"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Shape 137" descr="Map&#10;&#10;Description automatically generated"/>
                    <pic:cNvPicPr preferRelativeResize="0"/>
                  </pic:nvPicPr>
                  <pic:blipFill rotWithShape="1">
                    <a:blip r:embed="rId8">
                      <a:alphaModFix/>
                    </a:blip>
                    <a:srcRect/>
                    <a:stretch/>
                  </pic:blipFill>
                  <pic:spPr>
                    <a:xfrm>
                      <a:off x="0" y="0"/>
                      <a:ext cx="2967350" cy="1475049"/>
                    </a:xfrm>
                    <a:prstGeom prst="rect">
                      <a:avLst/>
                    </a:prstGeom>
                    <a:noFill/>
                    <a:ln>
                      <a:noFill/>
                    </a:ln>
                  </pic:spPr>
                </pic:pic>
              </a:graphicData>
            </a:graphic>
          </wp:inline>
        </w:drawing>
      </w:r>
    </w:p>
    <w:p w14:paraId="7FF86BC5" w14:textId="067B4386" w:rsidR="00012786" w:rsidRPr="00894A49" w:rsidRDefault="00012786" w:rsidP="00283473">
      <w:pPr>
        <w:spacing w:line="360" w:lineRule="auto"/>
        <w:jc w:val="both"/>
        <w:rPr>
          <w:rFonts w:ascii="Calisto MT" w:eastAsia="Calibri" w:hAnsi="Calisto MT"/>
          <w:color w:val="000000" w:themeColor="dark1"/>
        </w:rPr>
      </w:pPr>
      <w:r w:rsidRPr="00894A49">
        <w:rPr>
          <w:rFonts w:ascii="Calisto MT" w:hAnsi="Calisto MT"/>
        </w:rPr>
        <w:t>Figure 1. Republic of The Gambia</w:t>
      </w:r>
    </w:p>
    <w:p w14:paraId="477C8092" w14:textId="77777777" w:rsidR="001F6DDE" w:rsidRPr="00894A49" w:rsidRDefault="001F6DDE" w:rsidP="008C5209">
      <w:pPr>
        <w:spacing w:line="360" w:lineRule="auto"/>
        <w:rPr>
          <w:rFonts w:ascii="Calisto MT" w:eastAsia="Calibri" w:hAnsi="Calisto MT"/>
          <w:color w:val="000000" w:themeColor="dark1"/>
        </w:rPr>
      </w:pPr>
    </w:p>
    <w:p w14:paraId="15AFC206" w14:textId="1FCC3DCE" w:rsidR="008C5209" w:rsidRPr="00894A49" w:rsidRDefault="008C5209" w:rsidP="003C6197">
      <w:pPr>
        <w:spacing w:line="360" w:lineRule="auto"/>
        <w:jc w:val="both"/>
        <w:rPr>
          <w:rFonts w:ascii="Calisto MT" w:eastAsia="Calibri" w:hAnsi="Calisto MT"/>
          <w:color w:val="000000" w:themeColor="dark1"/>
        </w:rPr>
      </w:pPr>
      <w:r w:rsidRPr="00894A49">
        <w:rPr>
          <w:rFonts w:ascii="Calisto MT" w:eastAsia="Calibri" w:hAnsi="Calisto MT"/>
          <w:color w:val="000000" w:themeColor="dark1"/>
        </w:rPr>
        <w:t xml:space="preserve">Figure </w:t>
      </w:r>
      <w:r w:rsidR="00012786" w:rsidRPr="00894A49">
        <w:rPr>
          <w:rFonts w:ascii="Calisto MT" w:eastAsia="Calibri" w:hAnsi="Calisto MT"/>
          <w:color w:val="000000" w:themeColor="dark1"/>
        </w:rPr>
        <w:t>2</w:t>
      </w:r>
      <w:r w:rsidRPr="00894A49">
        <w:rPr>
          <w:rFonts w:ascii="Calisto MT" w:eastAsia="Calibri" w:hAnsi="Calisto MT"/>
          <w:color w:val="000000" w:themeColor="dark1"/>
        </w:rPr>
        <w:t xml:space="preserve"> shows the number of speakers of each language</w:t>
      </w:r>
      <w:r w:rsidR="00C066B6" w:rsidRPr="00894A49">
        <w:rPr>
          <w:rFonts w:ascii="Calisto MT" w:eastAsia="Calibri" w:hAnsi="Calisto MT"/>
          <w:color w:val="000000" w:themeColor="dark1"/>
        </w:rPr>
        <w:t>, according to Simons and Fennig (2018)</w:t>
      </w:r>
      <w:r w:rsidR="00920515" w:rsidRPr="00894A49">
        <w:rPr>
          <w:rFonts w:ascii="Calisto MT" w:eastAsia="Calibri" w:hAnsi="Calisto MT"/>
          <w:color w:val="000000" w:themeColor="dark1"/>
        </w:rPr>
        <w:t>, with the year the data were collected</w:t>
      </w:r>
      <w:r w:rsidRPr="00894A49">
        <w:rPr>
          <w:rFonts w:ascii="Calisto MT" w:eastAsia="Calibri" w:hAnsi="Calisto MT"/>
          <w:color w:val="000000" w:themeColor="dark1"/>
        </w:rPr>
        <w:t xml:space="preserve">. The languages selected for materials development in </w:t>
      </w:r>
      <w:r w:rsidR="001962ED" w:rsidRPr="00894A49">
        <w:rPr>
          <w:rFonts w:ascii="Calisto MT" w:eastAsia="Calibri" w:hAnsi="Calisto MT"/>
          <w:i/>
          <w:iCs/>
          <w:color w:val="000000" w:themeColor="dark1"/>
        </w:rPr>
        <w:t>T</w:t>
      </w:r>
      <w:r w:rsidRPr="00894A49">
        <w:rPr>
          <w:rFonts w:ascii="Calisto MT" w:eastAsia="Calibri" w:hAnsi="Calisto MT"/>
          <w:i/>
          <w:iCs/>
          <w:color w:val="000000" w:themeColor="dark1"/>
        </w:rPr>
        <w:t xml:space="preserve">he Gambia Reads </w:t>
      </w:r>
      <w:proofErr w:type="spellStart"/>
      <w:r w:rsidRPr="00894A49">
        <w:rPr>
          <w:rFonts w:ascii="Calisto MT" w:eastAsia="Calibri" w:hAnsi="Calisto MT"/>
          <w:i/>
          <w:iCs/>
          <w:color w:val="000000" w:themeColor="dark1"/>
        </w:rPr>
        <w:t>Program</w:t>
      </w:r>
      <w:r w:rsidR="001962ED" w:rsidRPr="00894A49">
        <w:rPr>
          <w:rFonts w:ascii="Calisto MT" w:eastAsia="Calibri" w:hAnsi="Calisto MT"/>
          <w:i/>
          <w:iCs/>
          <w:color w:val="000000" w:themeColor="dark1"/>
        </w:rPr>
        <w:t>me</w:t>
      </w:r>
      <w:proofErr w:type="spellEnd"/>
      <w:r w:rsidRPr="00894A49">
        <w:rPr>
          <w:rFonts w:ascii="Calisto MT" w:eastAsia="Calibri" w:hAnsi="Calisto MT"/>
          <w:color w:val="000000" w:themeColor="dark1"/>
        </w:rPr>
        <w:t xml:space="preserve"> are marked with *.</w:t>
      </w:r>
    </w:p>
    <w:p w14:paraId="796BC62C" w14:textId="77777777" w:rsidR="00694137" w:rsidRPr="00894A49" w:rsidRDefault="00694137" w:rsidP="008C5209">
      <w:pPr>
        <w:spacing w:line="360" w:lineRule="auto"/>
        <w:rPr>
          <w:rFonts w:ascii="Calisto MT" w:eastAsia="Calibri" w:hAnsi="Calisto MT"/>
          <w:color w:val="000000" w:themeColor="dark1"/>
        </w:rPr>
      </w:pPr>
    </w:p>
    <w:tbl>
      <w:tblPr>
        <w:tblStyle w:val="TableGrid"/>
        <w:tblW w:w="0" w:type="auto"/>
        <w:tblLook w:val="04A0" w:firstRow="1" w:lastRow="0" w:firstColumn="1" w:lastColumn="0" w:noHBand="0" w:noVBand="1"/>
      </w:tblPr>
      <w:tblGrid>
        <w:gridCol w:w="6646"/>
      </w:tblGrid>
      <w:tr w:rsidR="001962ED" w:rsidRPr="00894A49" w14:paraId="29999DCF" w14:textId="77777777" w:rsidTr="003F092A">
        <w:trPr>
          <w:trHeight w:val="530"/>
        </w:trPr>
        <w:tc>
          <w:tcPr>
            <w:tcW w:w="6646" w:type="dxa"/>
          </w:tcPr>
          <w:p w14:paraId="0CA782F8" w14:textId="66722DFD" w:rsidR="001962ED" w:rsidRPr="00894A49" w:rsidRDefault="001962ED" w:rsidP="003F092A">
            <w:pPr>
              <w:spacing w:line="360" w:lineRule="auto"/>
              <w:ind w:left="337" w:hanging="337"/>
              <w:rPr>
                <w:rFonts w:ascii="Calisto MT" w:eastAsia="Times New Roman" w:hAnsi="Calisto MT" w:cs="Times New Roman"/>
              </w:rPr>
            </w:pPr>
            <w:r w:rsidRPr="00894A49">
              <w:rPr>
                <w:rFonts w:ascii="Calisto MT" w:eastAsia="Calibri" w:hAnsi="Calisto MT"/>
                <w:color w:val="000000" w:themeColor="dark1"/>
              </w:rPr>
              <w:t>*   English (</w:t>
            </w:r>
            <w:r w:rsidR="00632810" w:rsidRPr="00894A49">
              <w:rPr>
                <w:rFonts w:ascii="Calisto MT" w:eastAsia="Calibri" w:hAnsi="Calisto MT"/>
                <w:color w:val="000000" w:themeColor="dark1"/>
              </w:rPr>
              <w:t>official l</w:t>
            </w:r>
            <w:r w:rsidRPr="00894A49">
              <w:rPr>
                <w:rFonts w:ascii="Calisto MT" w:eastAsia="Calibri" w:hAnsi="Calisto MT"/>
                <w:color w:val="000000" w:themeColor="dark1"/>
              </w:rPr>
              <w:t xml:space="preserve">anguage) – </w:t>
            </w:r>
            <w:r w:rsidR="008C399C" w:rsidRPr="00894A49">
              <w:rPr>
                <w:rFonts w:ascii="Calisto MT" w:eastAsia="Calibri" w:hAnsi="Calisto MT"/>
                <w:color w:val="000000" w:themeColor="dark1"/>
              </w:rPr>
              <w:t>60</w:t>
            </w:r>
            <w:r w:rsidRPr="00894A49">
              <w:rPr>
                <w:rFonts w:ascii="Calisto MT" w:eastAsia="Calibri" w:hAnsi="Calisto MT"/>
                <w:color w:val="000000" w:themeColor="dark1"/>
              </w:rPr>
              <w:t>,000 (</w:t>
            </w:r>
            <w:r w:rsidR="008C399C" w:rsidRPr="00894A49">
              <w:rPr>
                <w:rFonts w:ascii="Calisto MT" w:eastAsia="Calibri" w:hAnsi="Calisto MT"/>
                <w:color w:val="000000" w:themeColor="dark1"/>
              </w:rPr>
              <w:t>2</w:t>
            </w:r>
            <w:r w:rsidRPr="00894A49">
              <w:rPr>
                <w:rFonts w:ascii="Calisto MT" w:eastAsia="Calibri" w:hAnsi="Calisto MT"/>
                <w:color w:val="000000" w:themeColor="dark1"/>
              </w:rPr>
              <w:t>,000 L1</w:t>
            </w:r>
            <w:r w:rsidR="00920515" w:rsidRPr="00894A49">
              <w:rPr>
                <w:rFonts w:ascii="Calisto MT" w:eastAsia="Calibri" w:hAnsi="Calisto MT"/>
                <w:color w:val="000000" w:themeColor="dark1"/>
              </w:rPr>
              <w:t xml:space="preserve"> speakers</w:t>
            </w:r>
            <w:r w:rsidRPr="00894A49">
              <w:rPr>
                <w:rFonts w:ascii="Calisto MT" w:eastAsia="Calibri" w:hAnsi="Calisto MT"/>
                <w:color w:val="000000" w:themeColor="dark1"/>
              </w:rPr>
              <w:t xml:space="preserve">, </w:t>
            </w:r>
            <w:r w:rsidR="008C399C" w:rsidRPr="00894A49">
              <w:rPr>
                <w:rFonts w:ascii="Calisto MT" w:eastAsia="Calibri" w:hAnsi="Calisto MT"/>
                <w:color w:val="000000" w:themeColor="dark1"/>
              </w:rPr>
              <w:t>58</w:t>
            </w:r>
            <w:r w:rsidRPr="00894A49">
              <w:rPr>
                <w:rFonts w:ascii="Calisto MT" w:eastAsia="Calibri" w:hAnsi="Calisto MT"/>
                <w:color w:val="000000" w:themeColor="dark1"/>
              </w:rPr>
              <w:t>,000 L2</w:t>
            </w:r>
            <w:r w:rsidR="00920515" w:rsidRPr="00894A49">
              <w:rPr>
                <w:rFonts w:ascii="Calisto MT" w:eastAsia="Calibri" w:hAnsi="Calisto MT"/>
                <w:color w:val="000000" w:themeColor="dark1"/>
              </w:rPr>
              <w:t xml:space="preserve"> speakers</w:t>
            </w:r>
            <w:r w:rsidRPr="00894A49">
              <w:rPr>
                <w:rFonts w:ascii="Calisto MT" w:eastAsia="Calibri" w:hAnsi="Calisto MT"/>
                <w:color w:val="000000" w:themeColor="dark1"/>
              </w:rPr>
              <w:t>)</w:t>
            </w:r>
            <w:r w:rsidR="00C500B7" w:rsidRPr="00894A49">
              <w:rPr>
                <w:rFonts w:ascii="Calisto MT" w:eastAsia="Calibri" w:hAnsi="Calisto MT"/>
                <w:color w:val="000000" w:themeColor="dark1"/>
              </w:rPr>
              <w:t xml:space="preserve"> (2016)</w:t>
            </w:r>
          </w:p>
          <w:p w14:paraId="1158297B" w14:textId="693A1630" w:rsidR="001962ED" w:rsidRPr="00894A49" w:rsidRDefault="001962ED" w:rsidP="001962ED">
            <w:pPr>
              <w:spacing w:line="360" w:lineRule="auto"/>
              <w:rPr>
                <w:rFonts w:ascii="Calisto MT" w:eastAsia="Times New Roman" w:hAnsi="Calisto MT" w:cs="Times New Roman"/>
              </w:rPr>
            </w:pPr>
            <w:r w:rsidRPr="00894A49">
              <w:rPr>
                <w:rFonts w:ascii="Calisto MT" w:eastAsia="Calibri" w:hAnsi="Calisto MT"/>
                <w:color w:val="000000" w:themeColor="dark1"/>
              </w:rPr>
              <w:t xml:space="preserve">*   Jola-Fonyi – </w:t>
            </w:r>
            <w:r w:rsidR="00C500B7" w:rsidRPr="00894A49">
              <w:rPr>
                <w:rFonts w:ascii="Calisto MT" w:eastAsia="Calibri" w:hAnsi="Calisto MT"/>
                <w:color w:val="000000" w:themeColor="dark1"/>
              </w:rPr>
              <w:t>117</w:t>
            </w:r>
            <w:r w:rsidRPr="00894A49">
              <w:rPr>
                <w:rFonts w:ascii="Calisto MT" w:eastAsia="Calibri" w:hAnsi="Calisto MT"/>
                <w:color w:val="000000" w:themeColor="dark1"/>
              </w:rPr>
              <w:t>,</w:t>
            </w:r>
            <w:r w:rsidR="00C500B7" w:rsidRPr="00894A49">
              <w:rPr>
                <w:rFonts w:ascii="Calisto MT" w:eastAsia="Calibri" w:hAnsi="Calisto MT"/>
                <w:color w:val="000000" w:themeColor="dark1"/>
              </w:rPr>
              <w:t>0</w:t>
            </w:r>
            <w:r w:rsidRPr="00894A49">
              <w:rPr>
                <w:rFonts w:ascii="Calisto MT" w:eastAsia="Calibri" w:hAnsi="Calisto MT"/>
                <w:color w:val="000000" w:themeColor="dark1"/>
              </w:rPr>
              <w:t>00</w:t>
            </w:r>
            <w:r w:rsidR="00C500B7" w:rsidRPr="00894A49">
              <w:rPr>
                <w:rFonts w:ascii="Calisto MT" w:eastAsia="Calibri" w:hAnsi="Calisto MT"/>
                <w:color w:val="000000" w:themeColor="dark1"/>
              </w:rPr>
              <w:t xml:space="preserve"> (2018)</w:t>
            </w:r>
          </w:p>
          <w:p w14:paraId="7E3C0ECC" w14:textId="1E09D9C1" w:rsidR="001962ED" w:rsidRPr="00894A49" w:rsidRDefault="001962ED" w:rsidP="001962ED">
            <w:pPr>
              <w:spacing w:line="360" w:lineRule="auto"/>
              <w:jc w:val="both"/>
              <w:rPr>
                <w:rFonts w:ascii="Calisto MT" w:eastAsia="Calibri" w:hAnsi="Calisto MT"/>
                <w:color w:val="000000" w:themeColor="dark1"/>
              </w:rPr>
            </w:pPr>
            <w:r w:rsidRPr="00894A49">
              <w:rPr>
                <w:rFonts w:ascii="Calisto MT" w:eastAsia="Calibri" w:hAnsi="Calisto MT"/>
                <w:color w:val="000000" w:themeColor="dark1"/>
              </w:rPr>
              <w:t xml:space="preserve">     Karon – </w:t>
            </w:r>
            <w:r w:rsidR="00C500B7" w:rsidRPr="00894A49">
              <w:rPr>
                <w:rFonts w:ascii="Calisto MT" w:eastAsia="Calibri" w:hAnsi="Calisto MT"/>
                <w:color w:val="000000" w:themeColor="dark1"/>
              </w:rPr>
              <w:t>10,800 (2016)</w:t>
            </w:r>
          </w:p>
          <w:p w14:paraId="6110B460" w14:textId="011C9A3C" w:rsidR="001962ED" w:rsidRPr="00894A49" w:rsidRDefault="00BE45DF" w:rsidP="001962ED">
            <w:pPr>
              <w:spacing w:line="360" w:lineRule="auto"/>
              <w:rPr>
                <w:rFonts w:ascii="Calisto MT" w:eastAsia="Times New Roman" w:hAnsi="Calisto MT" w:cs="Times New Roman"/>
              </w:rPr>
            </w:pPr>
            <w:r w:rsidRPr="00894A49">
              <w:rPr>
                <w:rFonts w:ascii="Calisto MT" w:eastAsia="Calibri" w:hAnsi="Calisto MT"/>
                <w:color w:val="000000" w:themeColor="dark1"/>
              </w:rPr>
              <w:t xml:space="preserve">*   </w:t>
            </w:r>
            <w:r w:rsidR="001962ED" w:rsidRPr="00894A49">
              <w:rPr>
                <w:rFonts w:ascii="Calisto MT" w:eastAsia="Calibri" w:hAnsi="Calisto MT"/>
                <w:color w:val="000000" w:themeColor="dark1"/>
              </w:rPr>
              <w:t xml:space="preserve">Mandinka – </w:t>
            </w:r>
            <w:r w:rsidR="008C399C" w:rsidRPr="00894A49">
              <w:rPr>
                <w:rFonts w:ascii="Calisto MT" w:eastAsia="Calibri" w:hAnsi="Calisto MT"/>
                <w:color w:val="000000" w:themeColor="dark1"/>
              </w:rPr>
              <w:t>879</w:t>
            </w:r>
            <w:r w:rsidR="001962ED" w:rsidRPr="00894A49">
              <w:rPr>
                <w:rFonts w:ascii="Calisto MT" w:eastAsia="Calibri" w:hAnsi="Calisto MT"/>
                <w:color w:val="000000" w:themeColor="dark1"/>
              </w:rPr>
              <w:t>,000</w:t>
            </w:r>
            <w:r w:rsidR="008C399C" w:rsidRPr="00894A49">
              <w:rPr>
                <w:rFonts w:ascii="Calisto MT" w:eastAsia="Calibri" w:hAnsi="Calisto MT"/>
                <w:color w:val="000000" w:themeColor="dark1"/>
              </w:rPr>
              <w:t xml:space="preserve"> (2014)</w:t>
            </w:r>
          </w:p>
          <w:p w14:paraId="58E4A1E9" w14:textId="2AB6E1B3" w:rsidR="001962ED" w:rsidRPr="00894A49" w:rsidRDefault="001962ED" w:rsidP="001962ED">
            <w:pPr>
              <w:spacing w:line="360" w:lineRule="auto"/>
              <w:rPr>
                <w:rFonts w:ascii="Calisto MT" w:eastAsia="Times New Roman" w:hAnsi="Calisto MT" w:cs="Times New Roman"/>
              </w:rPr>
            </w:pPr>
            <w:r w:rsidRPr="00894A49">
              <w:rPr>
                <w:rFonts w:ascii="Calisto MT" w:eastAsia="Calibri" w:hAnsi="Calisto MT"/>
                <w:color w:val="000000" w:themeColor="dark1"/>
              </w:rPr>
              <w:t xml:space="preserve">*   </w:t>
            </w:r>
            <w:proofErr w:type="spellStart"/>
            <w:r w:rsidRPr="00894A49">
              <w:rPr>
                <w:rFonts w:ascii="Calisto MT" w:eastAsia="Calibri" w:hAnsi="Calisto MT"/>
                <w:color w:val="000000" w:themeColor="dark1"/>
              </w:rPr>
              <w:t>Mandjak</w:t>
            </w:r>
            <w:proofErr w:type="spellEnd"/>
            <w:r w:rsidRPr="00894A49">
              <w:rPr>
                <w:rFonts w:ascii="Calisto MT" w:eastAsia="Calibri" w:hAnsi="Calisto MT"/>
                <w:color w:val="000000" w:themeColor="dark1"/>
              </w:rPr>
              <w:t xml:space="preserve"> (</w:t>
            </w:r>
            <w:proofErr w:type="spellStart"/>
            <w:r w:rsidRPr="00894A49">
              <w:rPr>
                <w:rFonts w:ascii="Calisto MT" w:eastAsia="Calibri" w:hAnsi="Calisto MT"/>
                <w:color w:val="000000" w:themeColor="dark1"/>
              </w:rPr>
              <w:t>Manjaku</w:t>
            </w:r>
            <w:proofErr w:type="spellEnd"/>
            <w:r w:rsidRPr="00894A49">
              <w:rPr>
                <w:rFonts w:ascii="Calisto MT" w:eastAsia="Calibri" w:hAnsi="Calisto MT"/>
                <w:color w:val="000000" w:themeColor="dark1"/>
              </w:rPr>
              <w:t xml:space="preserve">) – </w:t>
            </w:r>
            <w:r w:rsidR="00C500B7" w:rsidRPr="00894A49">
              <w:rPr>
                <w:rFonts w:ascii="Calisto MT" w:eastAsia="Calibri" w:hAnsi="Calisto MT"/>
                <w:color w:val="000000" w:themeColor="dark1"/>
              </w:rPr>
              <w:t>37,700 (2018)</w:t>
            </w:r>
          </w:p>
          <w:p w14:paraId="56245C15" w14:textId="3478C599" w:rsidR="001962ED" w:rsidRPr="00894A49" w:rsidRDefault="001962ED" w:rsidP="001962ED">
            <w:pPr>
              <w:spacing w:line="360" w:lineRule="auto"/>
              <w:rPr>
                <w:rFonts w:ascii="Calisto MT" w:eastAsia="Times New Roman" w:hAnsi="Calisto MT" w:cs="Times New Roman"/>
              </w:rPr>
            </w:pPr>
            <w:r w:rsidRPr="00894A49">
              <w:rPr>
                <w:rFonts w:ascii="Calisto MT" w:eastAsia="Calibri" w:hAnsi="Calisto MT"/>
                <w:color w:val="000000" w:themeColor="dark1"/>
              </w:rPr>
              <w:t xml:space="preserve">     </w:t>
            </w:r>
            <w:proofErr w:type="spellStart"/>
            <w:r w:rsidRPr="00894A49">
              <w:rPr>
                <w:rFonts w:ascii="Calisto MT" w:eastAsia="Calibri" w:hAnsi="Calisto MT"/>
                <w:color w:val="000000" w:themeColor="dark1"/>
              </w:rPr>
              <w:t>Maninkakan</w:t>
            </w:r>
            <w:proofErr w:type="spellEnd"/>
            <w:r w:rsidRPr="00894A49">
              <w:rPr>
                <w:rFonts w:ascii="Calisto MT" w:eastAsia="Calibri" w:hAnsi="Calisto MT"/>
                <w:color w:val="000000" w:themeColor="dark1"/>
              </w:rPr>
              <w:t xml:space="preserve"> – </w:t>
            </w:r>
            <w:r w:rsidR="00C500B7" w:rsidRPr="00894A49">
              <w:rPr>
                <w:rFonts w:ascii="Calisto MT" w:eastAsia="Calibri" w:hAnsi="Calisto MT"/>
                <w:color w:val="000000" w:themeColor="dark1"/>
              </w:rPr>
              <w:t>4,260 (2016)</w:t>
            </w:r>
          </w:p>
          <w:p w14:paraId="4BED75CF" w14:textId="510FE576" w:rsidR="001962ED" w:rsidRPr="00894A49" w:rsidRDefault="001962ED" w:rsidP="001962ED">
            <w:pPr>
              <w:spacing w:line="360" w:lineRule="auto"/>
              <w:rPr>
                <w:rFonts w:ascii="Calisto MT" w:eastAsia="Times New Roman" w:hAnsi="Calisto MT" w:cs="Times New Roman"/>
              </w:rPr>
            </w:pPr>
            <w:r w:rsidRPr="00894A49">
              <w:rPr>
                <w:rFonts w:ascii="Calisto MT" w:eastAsia="Calibri" w:hAnsi="Calisto MT"/>
                <w:color w:val="000000" w:themeColor="dark1"/>
              </w:rPr>
              <w:t xml:space="preserve">     </w:t>
            </w:r>
            <w:proofErr w:type="spellStart"/>
            <w:r w:rsidRPr="00894A49">
              <w:rPr>
                <w:rFonts w:ascii="Calisto MT" w:eastAsia="Calibri" w:hAnsi="Calisto MT"/>
                <w:color w:val="000000" w:themeColor="dark1"/>
              </w:rPr>
              <w:t>N’ko</w:t>
            </w:r>
            <w:proofErr w:type="spellEnd"/>
            <w:r w:rsidRPr="00894A49">
              <w:rPr>
                <w:rFonts w:ascii="Calisto MT" w:eastAsia="Calibri" w:hAnsi="Calisto MT"/>
                <w:color w:val="000000" w:themeColor="dark1"/>
              </w:rPr>
              <w:t xml:space="preserve"> – No known L1 speakers</w:t>
            </w:r>
            <w:r w:rsidR="00C500B7" w:rsidRPr="00894A49">
              <w:rPr>
                <w:rFonts w:ascii="Calisto MT" w:eastAsia="Calibri" w:hAnsi="Calisto MT"/>
                <w:color w:val="000000" w:themeColor="dark1"/>
              </w:rPr>
              <w:t xml:space="preserve"> in The Gambia</w:t>
            </w:r>
          </w:p>
          <w:p w14:paraId="6FCD5A6B" w14:textId="1F48BE6A" w:rsidR="001962ED" w:rsidRPr="00894A49" w:rsidRDefault="001962ED" w:rsidP="001962ED">
            <w:pPr>
              <w:spacing w:line="360" w:lineRule="auto"/>
              <w:rPr>
                <w:rFonts w:ascii="Calisto MT" w:eastAsia="Times New Roman" w:hAnsi="Calisto MT" w:cs="Times New Roman"/>
              </w:rPr>
            </w:pPr>
            <w:r w:rsidRPr="00894A49">
              <w:rPr>
                <w:rFonts w:ascii="Calisto MT" w:eastAsia="Calibri" w:hAnsi="Calisto MT"/>
                <w:color w:val="000000" w:themeColor="dark1"/>
              </w:rPr>
              <w:t xml:space="preserve">*   </w:t>
            </w:r>
            <w:proofErr w:type="spellStart"/>
            <w:proofErr w:type="gramStart"/>
            <w:r w:rsidRPr="00894A49">
              <w:rPr>
                <w:rFonts w:ascii="Calisto MT" w:eastAsia="Calibri" w:hAnsi="Calisto MT"/>
                <w:color w:val="000000" w:themeColor="dark1"/>
              </w:rPr>
              <w:t>Pulaar</w:t>
            </w:r>
            <w:proofErr w:type="spellEnd"/>
            <w:r w:rsidRPr="00894A49">
              <w:rPr>
                <w:rFonts w:ascii="Calisto MT" w:eastAsia="Calibri" w:hAnsi="Calisto MT"/>
                <w:color w:val="000000" w:themeColor="dark1"/>
              </w:rPr>
              <w:t xml:space="preserve">  -</w:t>
            </w:r>
            <w:proofErr w:type="gramEnd"/>
            <w:r w:rsidRPr="00894A49">
              <w:rPr>
                <w:rFonts w:ascii="Calisto MT" w:eastAsia="Calibri" w:hAnsi="Calisto MT"/>
                <w:color w:val="000000" w:themeColor="dark1"/>
              </w:rPr>
              <w:t xml:space="preserve"> </w:t>
            </w:r>
            <w:r w:rsidR="008C399C" w:rsidRPr="00894A49">
              <w:rPr>
                <w:rFonts w:ascii="Calisto MT" w:eastAsia="Calibri" w:hAnsi="Calisto MT"/>
                <w:color w:val="000000" w:themeColor="dark1"/>
              </w:rPr>
              <w:t>3</w:t>
            </w:r>
            <w:r w:rsidRPr="00894A49">
              <w:rPr>
                <w:rFonts w:ascii="Calisto MT" w:eastAsia="Calibri" w:hAnsi="Calisto MT"/>
                <w:color w:val="000000" w:themeColor="dark1"/>
              </w:rPr>
              <w:t xml:space="preserve">77,000 </w:t>
            </w:r>
            <w:r w:rsidR="00C500B7" w:rsidRPr="00894A49">
              <w:rPr>
                <w:rFonts w:ascii="Calisto MT" w:eastAsia="Calibri" w:hAnsi="Calisto MT"/>
                <w:color w:val="000000" w:themeColor="dark1"/>
              </w:rPr>
              <w:t>(2018)</w:t>
            </w:r>
          </w:p>
          <w:p w14:paraId="34129B01" w14:textId="7938ABBC" w:rsidR="001962ED" w:rsidRPr="00894A49" w:rsidRDefault="001962ED" w:rsidP="001962ED">
            <w:pPr>
              <w:spacing w:line="360" w:lineRule="auto"/>
              <w:rPr>
                <w:rFonts w:ascii="Calisto MT" w:eastAsia="Times New Roman" w:hAnsi="Calisto MT" w:cs="Times New Roman"/>
              </w:rPr>
            </w:pPr>
            <w:r w:rsidRPr="00894A49">
              <w:rPr>
                <w:rFonts w:ascii="Calisto MT" w:eastAsia="Calibri" w:hAnsi="Calisto MT"/>
                <w:color w:val="000000" w:themeColor="dark1"/>
              </w:rPr>
              <w:lastRenderedPageBreak/>
              <w:t xml:space="preserve">*   </w:t>
            </w:r>
            <w:proofErr w:type="spellStart"/>
            <w:r w:rsidRPr="00894A49">
              <w:rPr>
                <w:rFonts w:ascii="Calisto MT" w:eastAsia="Calibri" w:hAnsi="Calisto MT"/>
                <w:color w:val="000000" w:themeColor="dark1"/>
              </w:rPr>
              <w:t>Serahule</w:t>
            </w:r>
            <w:proofErr w:type="spellEnd"/>
            <w:r w:rsidRPr="00894A49">
              <w:rPr>
                <w:rFonts w:ascii="Calisto MT" w:eastAsia="Calibri" w:hAnsi="Calisto MT"/>
                <w:color w:val="000000" w:themeColor="dark1"/>
              </w:rPr>
              <w:t xml:space="preserve"> – 1</w:t>
            </w:r>
            <w:r w:rsidR="008C399C" w:rsidRPr="00894A49">
              <w:rPr>
                <w:rFonts w:ascii="Calisto MT" w:eastAsia="Calibri" w:hAnsi="Calisto MT"/>
                <w:color w:val="000000" w:themeColor="dark1"/>
              </w:rPr>
              <w:t>30</w:t>
            </w:r>
            <w:r w:rsidRPr="00894A49">
              <w:rPr>
                <w:rFonts w:ascii="Calisto MT" w:eastAsia="Calibri" w:hAnsi="Calisto MT"/>
                <w:color w:val="000000" w:themeColor="dark1"/>
              </w:rPr>
              <w:t>,000</w:t>
            </w:r>
            <w:r w:rsidR="00C500B7" w:rsidRPr="00894A49">
              <w:rPr>
                <w:rFonts w:ascii="Calisto MT" w:eastAsia="Calibri" w:hAnsi="Calisto MT"/>
                <w:color w:val="000000" w:themeColor="dark1"/>
              </w:rPr>
              <w:t xml:space="preserve"> (2018)</w:t>
            </w:r>
          </w:p>
          <w:p w14:paraId="48D15100" w14:textId="6FFC755B" w:rsidR="001962ED" w:rsidRPr="00894A49" w:rsidRDefault="001962ED" w:rsidP="001962ED">
            <w:pPr>
              <w:spacing w:line="360" w:lineRule="auto"/>
              <w:rPr>
                <w:rFonts w:ascii="Calisto MT" w:eastAsia="Times New Roman" w:hAnsi="Calisto MT" w:cs="Times New Roman"/>
              </w:rPr>
            </w:pPr>
            <w:r w:rsidRPr="00894A49">
              <w:rPr>
                <w:rFonts w:ascii="Calisto MT" w:eastAsia="Calibri" w:hAnsi="Calisto MT"/>
                <w:color w:val="000000" w:themeColor="dark1"/>
              </w:rPr>
              <w:t xml:space="preserve">*   Serer-Sine – </w:t>
            </w:r>
            <w:r w:rsidR="00C500B7" w:rsidRPr="00894A49">
              <w:rPr>
                <w:rFonts w:ascii="Calisto MT" w:eastAsia="Calibri" w:hAnsi="Calisto MT"/>
                <w:color w:val="000000" w:themeColor="dark1"/>
              </w:rPr>
              <w:t>52,300 (2018)</w:t>
            </w:r>
          </w:p>
          <w:p w14:paraId="6A35B625" w14:textId="2E4167B8" w:rsidR="001962ED" w:rsidRPr="00894A49" w:rsidRDefault="001962ED" w:rsidP="001962ED">
            <w:pPr>
              <w:spacing w:line="360" w:lineRule="auto"/>
              <w:jc w:val="both"/>
              <w:rPr>
                <w:rFonts w:ascii="Calisto MT" w:eastAsia="Calibri" w:hAnsi="Calisto MT"/>
                <w:color w:val="000000" w:themeColor="dark1"/>
              </w:rPr>
            </w:pPr>
            <w:r w:rsidRPr="00894A49">
              <w:rPr>
                <w:rFonts w:ascii="Calisto MT" w:eastAsia="Calibri" w:hAnsi="Calisto MT"/>
                <w:color w:val="000000" w:themeColor="dark1"/>
              </w:rPr>
              <w:t xml:space="preserve">*   Wolof – </w:t>
            </w:r>
            <w:r w:rsidR="00C500B7" w:rsidRPr="00894A49">
              <w:rPr>
                <w:rFonts w:ascii="Calisto MT" w:eastAsia="Calibri" w:hAnsi="Calisto MT"/>
                <w:color w:val="000000" w:themeColor="dark1"/>
              </w:rPr>
              <w:t>314</w:t>
            </w:r>
            <w:r w:rsidRPr="00894A49">
              <w:rPr>
                <w:rFonts w:ascii="Calisto MT" w:eastAsia="Calibri" w:hAnsi="Calisto MT"/>
                <w:color w:val="000000" w:themeColor="dark1"/>
              </w:rPr>
              <w:t>,000</w:t>
            </w:r>
            <w:r w:rsidR="00C500B7" w:rsidRPr="00894A49">
              <w:rPr>
                <w:rFonts w:ascii="Calisto MT" w:eastAsia="Calibri" w:hAnsi="Calisto MT"/>
                <w:color w:val="000000" w:themeColor="dark1"/>
              </w:rPr>
              <w:t xml:space="preserve"> (2018)</w:t>
            </w:r>
          </w:p>
        </w:tc>
      </w:tr>
    </w:tbl>
    <w:p w14:paraId="7ABD252B" w14:textId="41DA32B6" w:rsidR="001962ED" w:rsidRPr="00894A49" w:rsidRDefault="001962ED" w:rsidP="001962ED">
      <w:pPr>
        <w:spacing w:line="360" w:lineRule="auto"/>
        <w:rPr>
          <w:rFonts w:ascii="Calisto MT" w:eastAsia="Calibri" w:hAnsi="Calisto MT"/>
          <w:color w:val="000000" w:themeColor="dark1"/>
        </w:rPr>
      </w:pPr>
      <w:r w:rsidRPr="00894A49">
        <w:rPr>
          <w:rFonts w:ascii="Calisto MT" w:eastAsia="Calibri" w:hAnsi="Calisto MT"/>
          <w:color w:val="000000" w:themeColor="dark1"/>
        </w:rPr>
        <w:lastRenderedPageBreak/>
        <w:t xml:space="preserve">Figure </w:t>
      </w:r>
      <w:r w:rsidR="00012786" w:rsidRPr="00894A49">
        <w:rPr>
          <w:rFonts w:ascii="Calisto MT" w:eastAsia="Calibri" w:hAnsi="Calisto MT"/>
          <w:color w:val="000000" w:themeColor="dark1"/>
        </w:rPr>
        <w:t>2</w:t>
      </w:r>
      <w:r w:rsidRPr="00894A49">
        <w:rPr>
          <w:rFonts w:ascii="Calisto MT" w:eastAsia="Calibri" w:hAnsi="Calisto MT"/>
          <w:color w:val="000000" w:themeColor="dark1"/>
        </w:rPr>
        <w:t xml:space="preserve">. Languages </w:t>
      </w:r>
      <w:r w:rsidR="00C066B6" w:rsidRPr="00894A49">
        <w:rPr>
          <w:rFonts w:ascii="Calisto MT" w:eastAsia="Calibri" w:hAnsi="Calisto MT"/>
          <w:color w:val="000000" w:themeColor="dark1"/>
        </w:rPr>
        <w:t>s</w:t>
      </w:r>
      <w:r w:rsidRPr="00894A49">
        <w:rPr>
          <w:rFonts w:ascii="Calisto MT" w:eastAsia="Calibri" w:hAnsi="Calisto MT"/>
          <w:color w:val="000000" w:themeColor="dark1"/>
        </w:rPr>
        <w:t>poken in The Gambia and number of speakers</w:t>
      </w:r>
    </w:p>
    <w:p w14:paraId="0EC4314F" w14:textId="77777777" w:rsidR="00694137" w:rsidRPr="00894A49" w:rsidRDefault="00694137" w:rsidP="00694137">
      <w:pPr>
        <w:spacing w:line="360" w:lineRule="auto"/>
        <w:rPr>
          <w:rFonts w:ascii="Calisto MT" w:eastAsia="Calibri" w:hAnsi="Calisto MT"/>
          <w:color w:val="000000" w:themeColor="dark1"/>
        </w:rPr>
      </w:pPr>
    </w:p>
    <w:p w14:paraId="13982D63" w14:textId="653516AC" w:rsidR="00D1700E" w:rsidRPr="00894A49" w:rsidRDefault="001962ED" w:rsidP="003F092A">
      <w:pPr>
        <w:spacing w:line="360" w:lineRule="auto"/>
        <w:ind w:firstLine="720"/>
        <w:jc w:val="both"/>
        <w:rPr>
          <w:rFonts w:ascii="Calisto MT" w:eastAsia="Calibri" w:hAnsi="Calisto MT" w:cs="Times New Roman"/>
          <w:color w:val="000000" w:themeColor="dark1"/>
        </w:rPr>
      </w:pPr>
      <w:r w:rsidRPr="00894A49">
        <w:rPr>
          <w:rFonts w:ascii="Calisto MT" w:eastAsia="Calibri" w:hAnsi="Calisto MT" w:cs="Times New Roman"/>
          <w:color w:val="000000" w:themeColor="dark1"/>
        </w:rPr>
        <w:t xml:space="preserve">The reasons that the </w:t>
      </w:r>
      <w:r w:rsidR="00BE45DF" w:rsidRPr="00894A49">
        <w:rPr>
          <w:rFonts w:ascii="Calisto MT" w:eastAsia="Calibri" w:hAnsi="Calisto MT" w:cs="Times New Roman"/>
          <w:color w:val="000000" w:themeColor="dark1"/>
        </w:rPr>
        <w:t>eight l</w:t>
      </w:r>
      <w:r w:rsidRPr="00894A49">
        <w:rPr>
          <w:rFonts w:ascii="Calisto MT" w:eastAsia="Calibri" w:hAnsi="Calisto MT" w:cs="Times New Roman"/>
          <w:color w:val="000000" w:themeColor="dark1"/>
        </w:rPr>
        <w:t xml:space="preserve">anguages marked with * were selected for materials development </w:t>
      </w:r>
      <w:r w:rsidR="00632810" w:rsidRPr="00894A49">
        <w:rPr>
          <w:rFonts w:ascii="Calisto MT" w:eastAsia="Calibri" w:hAnsi="Calisto MT" w:cs="Times New Roman"/>
          <w:color w:val="000000" w:themeColor="dark1"/>
        </w:rPr>
        <w:t xml:space="preserve">can be associated with </w:t>
      </w:r>
      <w:r w:rsidRPr="00894A49">
        <w:rPr>
          <w:rFonts w:ascii="Calisto MT" w:eastAsia="Calibri" w:hAnsi="Calisto MT" w:cs="Times New Roman"/>
          <w:color w:val="000000" w:themeColor="dark1"/>
        </w:rPr>
        <w:t>the classification of the language</w:t>
      </w:r>
      <w:r w:rsidR="00BE45DF" w:rsidRPr="00894A49">
        <w:rPr>
          <w:rFonts w:ascii="Calisto MT" w:eastAsia="Calibri" w:hAnsi="Calisto MT" w:cs="Times New Roman"/>
          <w:color w:val="000000" w:themeColor="dark1"/>
        </w:rPr>
        <w:t>s</w:t>
      </w:r>
      <w:r w:rsidRPr="00894A49">
        <w:rPr>
          <w:rFonts w:ascii="Calisto MT" w:eastAsia="Calibri" w:hAnsi="Calisto MT" w:cs="Times New Roman"/>
          <w:color w:val="000000" w:themeColor="dark1"/>
        </w:rPr>
        <w:t xml:space="preserve"> in the </w:t>
      </w:r>
      <w:r w:rsidRPr="00894A49">
        <w:rPr>
          <w:rFonts w:ascii="Calisto MT" w:eastAsia="Calibri" w:hAnsi="Calisto MT" w:cs="Times New Roman"/>
          <w:i/>
          <w:iCs/>
          <w:color w:val="000000" w:themeColor="dark1"/>
        </w:rPr>
        <w:t>Ethnologue</w:t>
      </w:r>
      <w:r w:rsidRPr="00894A49">
        <w:rPr>
          <w:rFonts w:ascii="Calisto MT" w:eastAsia="Calibri" w:hAnsi="Calisto MT" w:cs="Times New Roman"/>
          <w:color w:val="000000" w:themeColor="dark1"/>
        </w:rPr>
        <w:t xml:space="preserve"> (Simons &amp; Fennig, 2018).</w:t>
      </w:r>
      <w:r w:rsidR="00C500B7" w:rsidRPr="00894A49">
        <w:rPr>
          <w:rFonts w:ascii="Calisto MT" w:eastAsia="Calibri" w:hAnsi="Calisto MT" w:cs="Times New Roman"/>
          <w:color w:val="000000" w:themeColor="dark1"/>
        </w:rPr>
        <w:t xml:space="preserve"> </w:t>
      </w:r>
      <w:r w:rsidR="00BE45DF" w:rsidRPr="00BB18CE">
        <w:rPr>
          <w:rFonts w:ascii="Calisto MT" w:eastAsia="Calibri" w:hAnsi="Calisto MT" w:cs="Times New Roman"/>
          <w:color w:val="000000" w:themeColor="dark1"/>
          <w:highlight w:val="yellow"/>
        </w:rPr>
        <w:t xml:space="preserve">English is the </w:t>
      </w:r>
      <w:r w:rsidR="00632810" w:rsidRPr="00BB18CE">
        <w:rPr>
          <w:rFonts w:ascii="Calisto MT" w:eastAsia="Calibri" w:hAnsi="Calisto MT" w:cs="Times New Roman"/>
          <w:color w:val="000000" w:themeColor="dark1"/>
          <w:highlight w:val="yellow"/>
        </w:rPr>
        <w:t>official l</w:t>
      </w:r>
      <w:r w:rsidR="00BE45DF" w:rsidRPr="00BB18CE">
        <w:rPr>
          <w:rFonts w:ascii="Calisto MT" w:eastAsia="Calibri" w:hAnsi="Calisto MT" w:cs="Times New Roman"/>
          <w:color w:val="000000" w:themeColor="dark1"/>
          <w:highlight w:val="yellow"/>
        </w:rPr>
        <w:t>anguage</w:t>
      </w:r>
      <w:r w:rsidR="00BE45DF" w:rsidRPr="00894A49">
        <w:rPr>
          <w:rFonts w:ascii="Calisto MT" w:eastAsia="Calibri" w:hAnsi="Calisto MT" w:cs="Times New Roman"/>
          <w:color w:val="000000" w:themeColor="dark1"/>
        </w:rPr>
        <w:t xml:space="preserve">. </w:t>
      </w:r>
      <w:r w:rsidR="00BE45DF" w:rsidRPr="00BB18CE">
        <w:rPr>
          <w:rFonts w:ascii="Calisto MT" w:eastAsia="Calibri" w:hAnsi="Calisto MT" w:cs="Times New Roman"/>
          <w:color w:val="000000" w:themeColor="dark1"/>
          <w:highlight w:val="yellow"/>
        </w:rPr>
        <w:t>Mandinka and Wolof are Languages of Wider Communication</w:t>
      </w:r>
      <w:r w:rsidR="000E1BD9" w:rsidRPr="00894A49">
        <w:rPr>
          <w:rFonts w:ascii="Calisto MT" w:eastAsia="Calibri" w:hAnsi="Calisto MT" w:cs="Times New Roman"/>
          <w:color w:val="000000" w:themeColor="dark1"/>
        </w:rPr>
        <w:t xml:space="preserve"> (</w:t>
      </w:r>
      <w:r w:rsidR="000E1BD9" w:rsidRPr="00894A49">
        <w:rPr>
          <w:rFonts w:ascii="Calisto MT" w:hAnsi="Calisto MT" w:cs="Times New Roman"/>
          <w:color w:val="444444"/>
        </w:rPr>
        <w:t>used in work and mass media without official status to transcend language differences across a region)</w:t>
      </w:r>
      <w:r w:rsidR="00BE45DF" w:rsidRPr="00894A49">
        <w:rPr>
          <w:rFonts w:ascii="Calisto MT" w:eastAsia="Calibri" w:hAnsi="Calisto MT" w:cs="Times New Roman"/>
          <w:color w:val="000000" w:themeColor="dark1"/>
        </w:rPr>
        <w:t xml:space="preserve">. </w:t>
      </w:r>
      <w:proofErr w:type="spellStart"/>
      <w:r w:rsidR="00BE45DF" w:rsidRPr="00BB18CE">
        <w:rPr>
          <w:rFonts w:ascii="Calisto MT" w:eastAsia="Calibri" w:hAnsi="Calisto MT" w:cs="Times New Roman"/>
          <w:color w:val="000000" w:themeColor="dark1"/>
          <w:highlight w:val="yellow"/>
        </w:rPr>
        <w:t>Pulaar</w:t>
      </w:r>
      <w:proofErr w:type="spellEnd"/>
      <w:r w:rsidR="00BE45DF" w:rsidRPr="00BB18CE">
        <w:rPr>
          <w:rFonts w:ascii="Calisto MT" w:eastAsia="Calibri" w:hAnsi="Calisto MT" w:cs="Times New Roman"/>
          <w:color w:val="000000" w:themeColor="dark1"/>
          <w:highlight w:val="yellow"/>
        </w:rPr>
        <w:t xml:space="preserve"> and </w:t>
      </w:r>
      <w:proofErr w:type="spellStart"/>
      <w:r w:rsidR="00BE45DF" w:rsidRPr="00BB18CE">
        <w:rPr>
          <w:rFonts w:ascii="Calisto MT" w:eastAsia="Calibri" w:hAnsi="Calisto MT" w:cs="Times New Roman"/>
          <w:color w:val="000000" w:themeColor="dark1"/>
          <w:highlight w:val="yellow"/>
        </w:rPr>
        <w:t>Serahule</w:t>
      </w:r>
      <w:proofErr w:type="spellEnd"/>
      <w:r w:rsidR="00BE45DF" w:rsidRPr="00BB18CE">
        <w:rPr>
          <w:rFonts w:ascii="Calisto MT" w:eastAsia="Calibri" w:hAnsi="Calisto MT" w:cs="Times New Roman"/>
          <w:color w:val="000000" w:themeColor="dark1"/>
          <w:highlight w:val="yellow"/>
        </w:rPr>
        <w:t xml:space="preserve"> are Developing Languages</w:t>
      </w:r>
      <w:r w:rsidR="000E1BD9" w:rsidRPr="00894A49">
        <w:rPr>
          <w:rFonts w:ascii="Calisto MT" w:hAnsi="Calisto MT" w:cs="Times New Roman"/>
          <w:color w:val="444444"/>
        </w:rPr>
        <w:t xml:space="preserve"> (in vigorous use, with literature in a standardized form being used by some, though this is not yet widespread or sustainable)</w:t>
      </w:r>
      <w:r w:rsidR="00BE45DF" w:rsidRPr="00894A49">
        <w:rPr>
          <w:rFonts w:ascii="Calisto MT" w:eastAsia="Calibri" w:hAnsi="Calisto MT" w:cs="Times New Roman"/>
          <w:color w:val="000000" w:themeColor="dark1"/>
        </w:rPr>
        <w:t xml:space="preserve">. </w:t>
      </w:r>
      <w:r w:rsidR="00BE45DF" w:rsidRPr="00BB18CE">
        <w:rPr>
          <w:rFonts w:ascii="Calisto MT" w:eastAsia="Calibri" w:hAnsi="Calisto MT" w:cs="Times New Roman"/>
          <w:color w:val="000000" w:themeColor="dark1"/>
          <w:highlight w:val="yellow"/>
        </w:rPr>
        <w:t>Jola</w:t>
      </w:r>
      <w:r w:rsidR="008C399C" w:rsidRPr="00BB18CE">
        <w:rPr>
          <w:rFonts w:ascii="Calisto MT" w:eastAsia="Calibri" w:hAnsi="Calisto MT" w:cs="Times New Roman"/>
          <w:color w:val="000000" w:themeColor="dark1"/>
          <w:highlight w:val="yellow"/>
        </w:rPr>
        <w:t>-Fonyi</w:t>
      </w:r>
      <w:r w:rsidR="00BE45DF" w:rsidRPr="00BB18CE">
        <w:rPr>
          <w:rFonts w:ascii="Calisto MT" w:eastAsia="Calibri" w:hAnsi="Calisto MT" w:cs="Times New Roman"/>
          <w:color w:val="000000" w:themeColor="dark1"/>
          <w:highlight w:val="yellow"/>
        </w:rPr>
        <w:t xml:space="preserve">, </w:t>
      </w:r>
      <w:proofErr w:type="spellStart"/>
      <w:r w:rsidR="00BE45DF" w:rsidRPr="00BB18CE">
        <w:rPr>
          <w:rFonts w:ascii="Calisto MT" w:eastAsia="Calibri" w:hAnsi="Calisto MT" w:cs="Times New Roman"/>
          <w:color w:val="000000" w:themeColor="dark1"/>
          <w:highlight w:val="yellow"/>
        </w:rPr>
        <w:t>Man</w:t>
      </w:r>
      <w:r w:rsidR="008C399C" w:rsidRPr="00BB18CE">
        <w:rPr>
          <w:rFonts w:ascii="Calisto MT" w:eastAsia="Calibri" w:hAnsi="Calisto MT" w:cs="Times New Roman"/>
          <w:color w:val="000000" w:themeColor="dark1"/>
          <w:highlight w:val="yellow"/>
        </w:rPr>
        <w:t>dja</w:t>
      </w:r>
      <w:r w:rsidR="00BE45DF" w:rsidRPr="00BB18CE">
        <w:rPr>
          <w:rFonts w:ascii="Calisto MT" w:eastAsia="Calibri" w:hAnsi="Calisto MT" w:cs="Times New Roman"/>
          <w:color w:val="000000" w:themeColor="dark1"/>
          <w:highlight w:val="yellow"/>
        </w:rPr>
        <w:t>k</w:t>
      </w:r>
      <w:proofErr w:type="spellEnd"/>
      <w:r w:rsidR="00BE45DF" w:rsidRPr="00BB18CE">
        <w:rPr>
          <w:rFonts w:ascii="Calisto MT" w:eastAsia="Calibri" w:hAnsi="Calisto MT" w:cs="Times New Roman"/>
          <w:color w:val="000000" w:themeColor="dark1"/>
          <w:highlight w:val="yellow"/>
        </w:rPr>
        <w:t>, and Serer</w:t>
      </w:r>
      <w:r w:rsidR="00BE45DF" w:rsidRPr="00894A49">
        <w:rPr>
          <w:rFonts w:ascii="Calisto MT" w:eastAsia="Calibri" w:hAnsi="Calisto MT" w:cs="Times New Roman"/>
          <w:color w:val="000000" w:themeColor="dark1"/>
        </w:rPr>
        <w:t xml:space="preserve"> </w:t>
      </w:r>
      <w:r w:rsidR="00BE45DF" w:rsidRPr="00BB18CE">
        <w:rPr>
          <w:rFonts w:ascii="Calisto MT" w:eastAsia="Calibri" w:hAnsi="Calisto MT" w:cs="Times New Roman"/>
          <w:color w:val="000000" w:themeColor="dark1"/>
          <w:highlight w:val="yellow"/>
        </w:rPr>
        <w:t>are Vigorous Languages</w:t>
      </w:r>
      <w:r w:rsidR="0004048F" w:rsidRPr="00894A49">
        <w:rPr>
          <w:rFonts w:ascii="Calisto MT" w:eastAsia="Calibri" w:hAnsi="Calisto MT" w:cs="Times New Roman"/>
          <w:color w:val="000000" w:themeColor="dark1"/>
        </w:rPr>
        <w:t xml:space="preserve"> (</w:t>
      </w:r>
      <w:r w:rsidR="0004048F" w:rsidRPr="00894A49">
        <w:rPr>
          <w:rFonts w:ascii="Calisto MT" w:hAnsi="Calisto MT" w:cs="Times New Roman"/>
          <w:color w:val="444444"/>
        </w:rPr>
        <w:t>used for face-to-face communication by all generations, and the situation is sustainable)</w:t>
      </w:r>
      <w:r w:rsidR="00BE45DF" w:rsidRPr="00894A49">
        <w:rPr>
          <w:rFonts w:ascii="Calisto MT" w:eastAsia="Calibri" w:hAnsi="Calisto MT" w:cs="Times New Roman"/>
          <w:color w:val="000000" w:themeColor="dark1"/>
        </w:rPr>
        <w:t xml:space="preserve">. </w:t>
      </w:r>
      <w:r w:rsidR="001E1230" w:rsidRPr="00894A49">
        <w:rPr>
          <w:rFonts w:ascii="Calisto MT" w:eastAsia="Calibri" w:hAnsi="Calisto MT" w:cs="Times New Roman"/>
          <w:color w:val="000000" w:themeColor="dark1"/>
        </w:rPr>
        <w:t>At the same time, the following languages were not selected for materials development. Kar</w:t>
      </w:r>
      <w:r w:rsidR="008C399C" w:rsidRPr="00894A49">
        <w:rPr>
          <w:rFonts w:ascii="Calisto MT" w:eastAsia="Calibri" w:hAnsi="Calisto MT" w:cs="Times New Roman"/>
          <w:color w:val="000000" w:themeColor="dark1"/>
        </w:rPr>
        <w:t>o</w:t>
      </w:r>
      <w:r w:rsidR="001E1230" w:rsidRPr="00894A49">
        <w:rPr>
          <w:rFonts w:ascii="Calisto MT" w:eastAsia="Calibri" w:hAnsi="Calisto MT" w:cs="Times New Roman"/>
          <w:color w:val="000000" w:themeColor="dark1"/>
        </w:rPr>
        <w:t xml:space="preserve">n is a Vigorous Language, but </w:t>
      </w:r>
      <w:r w:rsidR="00C066B6" w:rsidRPr="00894A49">
        <w:rPr>
          <w:rFonts w:ascii="Calisto MT" w:eastAsia="Calibri" w:hAnsi="Calisto MT" w:cs="Times New Roman"/>
          <w:color w:val="000000" w:themeColor="dark1"/>
        </w:rPr>
        <w:t xml:space="preserve">it </w:t>
      </w:r>
      <w:r w:rsidR="001E1230" w:rsidRPr="00894A49">
        <w:rPr>
          <w:rFonts w:ascii="Calisto MT" w:eastAsia="Calibri" w:hAnsi="Calisto MT" w:cs="Times New Roman"/>
          <w:color w:val="000000" w:themeColor="dark1"/>
        </w:rPr>
        <w:t xml:space="preserve">is not used in schools; </w:t>
      </w:r>
      <w:proofErr w:type="spellStart"/>
      <w:r w:rsidR="001E1230" w:rsidRPr="00894A49">
        <w:rPr>
          <w:rFonts w:ascii="Calisto MT" w:eastAsia="Calibri" w:hAnsi="Calisto MT" w:cs="Times New Roman"/>
          <w:color w:val="000000" w:themeColor="dark1"/>
        </w:rPr>
        <w:t>Maninkakan</w:t>
      </w:r>
      <w:proofErr w:type="spellEnd"/>
      <w:r w:rsidR="001E1230" w:rsidRPr="00894A49">
        <w:rPr>
          <w:rFonts w:ascii="Calisto MT" w:eastAsia="Calibri" w:hAnsi="Calisto MT" w:cs="Times New Roman"/>
          <w:color w:val="000000" w:themeColor="dark1"/>
        </w:rPr>
        <w:t xml:space="preserve"> is a Threatened Language</w:t>
      </w:r>
      <w:r w:rsidR="000E1BD9" w:rsidRPr="00894A49">
        <w:rPr>
          <w:rFonts w:ascii="Calisto MT" w:eastAsia="Calibri" w:hAnsi="Calisto MT" w:cs="Times New Roman"/>
          <w:color w:val="000000" w:themeColor="dark1"/>
        </w:rPr>
        <w:t xml:space="preserve"> (</w:t>
      </w:r>
      <w:r w:rsidR="000E1BD9" w:rsidRPr="00894A49">
        <w:rPr>
          <w:rFonts w:ascii="Calisto MT" w:hAnsi="Calisto MT" w:cs="Times New Roman"/>
          <w:color w:val="444444"/>
        </w:rPr>
        <w:t>used for face-to-face communication within all generations, but losing users)</w:t>
      </w:r>
      <w:r w:rsidR="001E1230" w:rsidRPr="00894A49">
        <w:rPr>
          <w:rFonts w:ascii="Calisto MT" w:eastAsia="Calibri" w:hAnsi="Calisto MT" w:cs="Times New Roman"/>
          <w:color w:val="000000" w:themeColor="dark1"/>
        </w:rPr>
        <w:t xml:space="preserve">; and </w:t>
      </w:r>
      <w:proofErr w:type="spellStart"/>
      <w:r w:rsidR="001E1230" w:rsidRPr="00894A49">
        <w:rPr>
          <w:rFonts w:ascii="Calisto MT" w:eastAsia="Calibri" w:hAnsi="Calisto MT" w:cs="Times New Roman"/>
          <w:color w:val="000000" w:themeColor="dark1"/>
        </w:rPr>
        <w:t>N’ko</w:t>
      </w:r>
      <w:proofErr w:type="spellEnd"/>
      <w:r w:rsidR="001E1230" w:rsidRPr="00894A49">
        <w:rPr>
          <w:rFonts w:ascii="Calisto MT" w:eastAsia="Calibri" w:hAnsi="Calisto MT" w:cs="Times New Roman"/>
          <w:color w:val="000000" w:themeColor="dark1"/>
        </w:rPr>
        <w:t xml:space="preserve"> is spoken only as a second language. </w:t>
      </w:r>
    </w:p>
    <w:p w14:paraId="65D5D9C6" w14:textId="774CFDCB" w:rsidR="00330811" w:rsidRPr="00894A49" w:rsidRDefault="00330811" w:rsidP="00C066B6">
      <w:pPr>
        <w:spacing w:line="360" w:lineRule="auto"/>
        <w:jc w:val="both"/>
        <w:rPr>
          <w:rFonts w:ascii="Calisto MT" w:hAnsi="Calisto MT"/>
          <w:i/>
          <w:iCs/>
        </w:rPr>
      </w:pPr>
      <w:r w:rsidRPr="00894A49">
        <w:rPr>
          <w:rFonts w:ascii="Calisto MT" w:hAnsi="Calisto MT"/>
          <w:i/>
          <w:iCs/>
        </w:rPr>
        <w:t>Book Development</w:t>
      </w:r>
    </w:p>
    <w:p w14:paraId="25997EAD" w14:textId="171C2A9E" w:rsidR="00BC57F7" w:rsidRPr="00894A49" w:rsidRDefault="00527056" w:rsidP="003F092A">
      <w:pPr>
        <w:spacing w:line="360" w:lineRule="auto"/>
        <w:ind w:firstLine="720"/>
        <w:jc w:val="both"/>
        <w:rPr>
          <w:rFonts w:ascii="Calisto MT" w:hAnsi="Calisto MT"/>
        </w:rPr>
      </w:pPr>
      <w:r w:rsidRPr="00894A49">
        <w:rPr>
          <w:rFonts w:ascii="Calisto MT" w:hAnsi="Calisto MT"/>
        </w:rPr>
        <w:t>Following revision</w:t>
      </w:r>
      <w:r w:rsidR="003C5728" w:rsidRPr="00894A49">
        <w:rPr>
          <w:rFonts w:ascii="Calisto MT" w:hAnsi="Calisto MT"/>
        </w:rPr>
        <w:t>s</w:t>
      </w:r>
      <w:r w:rsidRPr="00894A49">
        <w:rPr>
          <w:rFonts w:ascii="Calisto MT" w:hAnsi="Calisto MT"/>
        </w:rPr>
        <w:t xml:space="preserve"> of </w:t>
      </w:r>
      <w:r w:rsidR="000E1BD9" w:rsidRPr="00894A49">
        <w:rPr>
          <w:rFonts w:ascii="Calisto MT" w:hAnsi="Calisto MT"/>
        </w:rPr>
        <w:t xml:space="preserve">the </w:t>
      </w:r>
      <w:r w:rsidR="001F2E24" w:rsidRPr="00894A49">
        <w:rPr>
          <w:rFonts w:ascii="Calisto MT" w:hAnsi="Calisto MT"/>
        </w:rPr>
        <w:t xml:space="preserve">textbooks </w:t>
      </w:r>
      <w:r w:rsidR="000E1BD9" w:rsidRPr="00894A49">
        <w:rPr>
          <w:rFonts w:ascii="Calisto MT" w:hAnsi="Calisto MT"/>
        </w:rPr>
        <w:t xml:space="preserve">for </w:t>
      </w:r>
      <w:r w:rsidR="001F2E24" w:rsidRPr="00894A49">
        <w:rPr>
          <w:rFonts w:ascii="Calisto MT" w:hAnsi="Calisto MT"/>
        </w:rPr>
        <w:t>students</w:t>
      </w:r>
      <w:r w:rsidRPr="00894A49">
        <w:rPr>
          <w:rFonts w:ascii="Calisto MT" w:hAnsi="Calisto MT"/>
        </w:rPr>
        <w:t xml:space="preserve"> in Grades 1, 2, and 3, the</w:t>
      </w:r>
      <w:r w:rsidR="000F37BC" w:rsidRPr="00894A49">
        <w:rPr>
          <w:rFonts w:ascii="Calisto MT" w:hAnsi="Calisto MT"/>
        </w:rPr>
        <w:t xml:space="preserve"> teachers, school administrators, teacher educators, and professional writers who </w:t>
      </w:r>
      <w:r w:rsidRPr="00894A49">
        <w:rPr>
          <w:rFonts w:ascii="Calisto MT" w:hAnsi="Calisto MT"/>
        </w:rPr>
        <w:t>had worked on those materials</w:t>
      </w:r>
      <w:r w:rsidR="00781861" w:rsidRPr="00894A49">
        <w:rPr>
          <w:rFonts w:ascii="Calisto MT" w:hAnsi="Calisto MT"/>
        </w:rPr>
        <w:t>—</w:t>
      </w:r>
      <w:r w:rsidRPr="00894A49">
        <w:rPr>
          <w:rFonts w:ascii="Calisto MT" w:hAnsi="Calisto MT"/>
        </w:rPr>
        <w:t>all</w:t>
      </w:r>
      <w:r w:rsidR="00781861" w:rsidRPr="00894A49">
        <w:rPr>
          <w:rFonts w:ascii="Calisto MT" w:hAnsi="Calisto MT"/>
        </w:rPr>
        <w:t xml:space="preserve"> are</w:t>
      </w:r>
      <w:r w:rsidR="000F37BC" w:rsidRPr="00894A49">
        <w:rPr>
          <w:rFonts w:ascii="Calisto MT" w:hAnsi="Calisto MT"/>
        </w:rPr>
        <w:t xml:space="preserve"> native speakers of the focal languages</w:t>
      </w:r>
      <w:r w:rsidRPr="00894A49">
        <w:rPr>
          <w:rFonts w:ascii="Calisto MT" w:hAnsi="Calisto MT"/>
        </w:rPr>
        <w:t>--</w:t>
      </w:r>
      <w:r w:rsidR="001C159E" w:rsidRPr="00894A49">
        <w:rPr>
          <w:rFonts w:ascii="Calisto MT" w:hAnsi="Calisto MT"/>
        </w:rPr>
        <w:t xml:space="preserve">were brought </w:t>
      </w:r>
      <w:r w:rsidR="000F37BC" w:rsidRPr="00894A49">
        <w:rPr>
          <w:rFonts w:ascii="Calisto MT" w:hAnsi="Calisto MT"/>
        </w:rPr>
        <w:t>together to develop</w:t>
      </w:r>
      <w:r w:rsidR="009F2A30" w:rsidRPr="00894A49">
        <w:rPr>
          <w:rFonts w:ascii="Calisto MT" w:hAnsi="Calisto MT"/>
        </w:rPr>
        <w:t xml:space="preserve"> leveled readers, which would provide opportunit</w:t>
      </w:r>
      <w:r w:rsidR="00781861" w:rsidRPr="00894A49">
        <w:rPr>
          <w:rFonts w:ascii="Calisto MT" w:hAnsi="Calisto MT"/>
        </w:rPr>
        <w:t>ies</w:t>
      </w:r>
      <w:r w:rsidR="009F2A30" w:rsidRPr="00894A49">
        <w:rPr>
          <w:rFonts w:ascii="Calisto MT" w:hAnsi="Calisto MT"/>
        </w:rPr>
        <w:t xml:space="preserve"> for pupils to practice the literacy skills they were acquiring </w:t>
      </w:r>
      <w:r w:rsidR="00781861" w:rsidRPr="00894A49">
        <w:rPr>
          <w:rFonts w:ascii="Calisto MT" w:hAnsi="Calisto MT"/>
        </w:rPr>
        <w:t>in instruction using the textbooks</w:t>
      </w:r>
      <w:r w:rsidR="009F2A30" w:rsidRPr="00894A49">
        <w:rPr>
          <w:rFonts w:ascii="Calisto MT" w:hAnsi="Calisto MT"/>
        </w:rPr>
        <w:t>. Work began with</w:t>
      </w:r>
      <w:r w:rsidR="000F37BC" w:rsidRPr="00894A49">
        <w:rPr>
          <w:rFonts w:ascii="Calisto MT" w:hAnsi="Calisto MT"/>
        </w:rPr>
        <w:t xml:space="preserve"> a set of themes </w:t>
      </w:r>
      <w:r w:rsidR="00BD4E8C" w:rsidRPr="00894A49">
        <w:rPr>
          <w:rFonts w:ascii="Calisto MT" w:hAnsi="Calisto MT"/>
        </w:rPr>
        <w:t xml:space="preserve">(Grade 1, my family; Grade 2, my community; Grade 3, </w:t>
      </w:r>
      <w:r w:rsidR="00E358B2" w:rsidRPr="00894A49">
        <w:rPr>
          <w:rFonts w:ascii="Calisto MT" w:hAnsi="Calisto MT"/>
        </w:rPr>
        <w:t>our</w:t>
      </w:r>
      <w:r w:rsidR="00BD4E8C" w:rsidRPr="00894A49">
        <w:rPr>
          <w:rFonts w:ascii="Calisto MT" w:hAnsi="Calisto MT"/>
        </w:rPr>
        <w:t xml:space="preserve"> country) </w:t>
      </w:r>
      <w:r w:rsidR="009F2A30" w:rsidRPr="00894A49">
        <w:rPr>
          <w:rFonts w:ascii="Calisto MT" w:hAnsi="Calisto MT"/>
        </w:rPr>
        <w:t>and</w:t>
      </w:r>
      <w:r w:rsidR="00BD4E8C" w:rsidRPr="00894A49">
        <w:rPr>
          <w:rFonts w:ascii="Calisto MT" w:hAnsi="Calisto MT"/>
        </w:rPr>
        <w:t xml:space="preserve"> </w:t>
      </w:r>
      <w:r w:rsidR="00C066B6" w:rsidRPr="00894A49">
        <w:rPr>
          <w:rFonts w:ascii="Calisto MT" w:hAnsi="Calisto MT"/>
        </w:rPr>
        <w:t xml:space="preserve">a set of </w:t>
      </w:r>
      <w:r w:rsidR="00BD4E8C" w:rsidRPr="00894A49">
        <w:rPr>
          <w:rFonts w:ascii="Calisto MT" w:hAnsi="Calisto MT"/>
        </w:rPr>
        <w:t>topics for each theme</w:t>
      </w:r>
      <w:r w:rsidR="00781861" w:rsidRPr="00894A49">
        <w:rPr>
          <w:rFonts w:ascii="Calisto MT" w:hAnsi="Calisto MT"/>
        </w:rPr>
        <w:t>.</w:t>
      </w:r>
      <w:r w:rsidR="000F37BC" w:rsidRPr="00894A49">
        <w:rPr>
          <w:rFonts w:ascii="Calisto MT" w:hAnsi="Calisto MT"/>
        </w:rPr>
        <w:t xml:space="preserve"> </w:t>
      </w:r>
      <w:r w:rsidR="009F2A30" w:rsidRPr="00894A49">
        <w:rPr>
          <w:rFonts w:ascii="Calisto MT" w:hAnsi="Calisto MT"/>
        </w:rPr>
        <w:t>The writers developed</w:t>
      </w:r>
      <w:r w:rsidR="000F37BC" w:rsidRPr="00894A49">
        <w:rPr>
          <w:rFonts w:ascii="Calisto MT" w:hAnsi="Calisto MT"/>
        </w:rPr>
        <w:t xml:space="preserve"> books </w:t>
      </w:r>
      <w:r w:rsidR="00330811" w:rsidRPr="00894A49">
        <w:rPr>
          <w:rFonts w:ascii="Calisto MT" w:hAnsi="Calisto MT"/>
        </w:rPr>
        <w:t>in the eight languages</w:t>
      </w:r>
      <w:r w:rsidR="000F37BC" w:rsidRPr="00894A49">
        <w:rPr>
          <w:rFonts w:ascii="Calisto MT" w:hAnsi="Calisto MT"/>
        </w:rPr>
        <w:t>, using Bloom software (</w:t>
      </w:r>
      <w:hyperlink r:id="rId9" w:history="1">
        <w:r w:rsidR="000F37BC" w:rsidRPr="00894A49">
          <w:rPr>
            <w:rStyle w:val="Hyperlink"/>
            <w:rFonts w:ascii="Calisto MT" w:hAnsi="Calisto MT"/>
          </w:rPr>
          <w:t>Bloom Library: Read</w:t>
        </w:r>
      </w:hyperlink>
      <w:r w:rsidR="000F37BC" w:rsidRPr="00894A49">
        <w:rPr>
          <w:rFonts w:ascii="Calisto MT" w:hAnsi="Calisto MT"/>
        </w:rPr>
        <w:t xml:space="preserve">). </w:t>
      </w:r>
      <w:r w:rsidR="00330811" w:rsidRPr="00894A49">
        <w:rPr>
          <w:rFonts w:ascii="Calisto MT" w:hAnsi="Calisto MT"/>
        </w:rPr>
        <w:t xml:space="preserve">In each grade, books were written </w:t>
      </w:r>
      <w:r w:rsidR="001F785B" w:rsidRPr="00894A49">
        <w:rPr>
          <w:rFonts w:ascii="Calisto MT" w:hAnsi="Calisto MT"/>
        </w:rPr>
        <w:t xml:space="preserve">at </w:t>
      </w:r>
      <w:r w:rsidR="003649FA" w:rsidRPr="00894A49">
        <w:rPr>
          <w:rFonts w:ascii="Calisto MT" w:hAnsi="Calisto MT"/>
        </w:rPr>
        <w:t xml:space="preserve">three </w:t>
      </w:r>
      <w:r w:rsidR="001F785B" w:rsidRPr="00894A49">
        <w:rPr>
          <w:rFonts w:ascii="Calisto MT" w:hAnsi="Calisto MT"/>
        </w:rPr>
        <w:t>levels</w:t>
      </w:r>
      <w:r w:rsidR="00C066B6" w:rsidRPr="00894A49">
        <w:rPr>
          <w:rFonts w:ascii="Calisto MT" w:hAnsi="Calisto MT"/>
        </w:rPr>
        <w:t>, based on the curriculum,</w:t>
      </w:r>
      <w:r w:rsidR="001F785B" w:rsidRPr="00894A49">
        <w:rPr>
          <w:rFonts w:ascii="Calisto MT" w:hAnsi="Calisto MT"/>
        </w:rPr>
        <w:t xml:space="preserve"> to be </w:t>
      </w:r>
      <w:r w:rsidR="003649FA" w:rsidRPr="00894A49">
        <w:rPr>
          <w:rFonts w:ascii="Calisto MT" w:hAnsi="Calisto MT"/>
        </w:rPr>
        <w:t xml:space="preserve">1) </w:t>
      </w:r>
      <w:r w:rsidR="001F785B" w:rsidRPr="00894A49">
        <w:rPr>
          <w:rFonts w:ascii="Calisto MT" w:hAnsi="Calisto MT"/>
        </w:rPr>
        <w:t xml:space="preserve">easy, </w:t>
      </w:r>
      <w:r w:rsidR="003649FA" w:rsidRPr="00894A49">
        <w:rPr>
          <w:rFonts w:ascii="Calisto MT" w:hAnsi="Calisto MT"/>
        </w:rPr>
        <w:t xml:space="preserve">2) </w:t>
      </w:r>
      <w:r w:rsidR="001F785B" w:rsidRPr="00894A49">
        <w:rPr>
          <w:rFonts w:ascii="Calisto MT" w:hAnsi="Calisto MT"/>
        </w:rPr>
        <w:t>moderate, and</w:t>
      </w:r>
      <w:r w:rsidR="003649FA" w:rsidRPr="00894A49">
        <w:rPr>
          <w:rFonts w:ascii="Calisto MT" w:hAnsi="Calisto MT"/>
        </w:rPr>
        <w:t xml:space="preserve"> 3)</w:t>
      </w:r>
      <w:r w:rsidR="001F785B" w:rsidRPr="00894A49">
        <w:rPr>
          <w:rFonts w:ascii="Calisto MT" w:hAnsi="Calisto MT"/>
        </w:rPr>
        <w:t xml:space="preserve"> hard </w:t>
      </w:r>
      <w:r w:rsidR="00330811" w:rsidRPr="00894A49">
        <w:rPr>
          <w:rFonts w:ascii="Calisto MT" w:hAnsi="Calisto MT"/>
        </w:rPr>
        <w:t xml:space="preserve">for </w:t>
      </w:r>
      <w:r w:rsidR="001F785B" w:rsidRPr="00894A49">
        <w:rPr>
          <w:rFonts w:ascii="Calisto MT" w:hAnsi="Calisto MT"/>
        </w:rPr>
        <w:t>that grade level</w:t>
      </w:r>
      <w:r w:rsidR="00330811" w:rsidRPr="00894A49">
        <w:rPr>
          <w:rFonts w:ascii="Calisto MT" w:hAnsi="Calisto MT"/>
        </w:rPr>
        <w:t xml:space="preserve">. This was determined from </w:t>
      </w:r>
      <w:r w:rsidR="001C159E" w:rsidRPr="00894A49">
        <w:rPr>
          <w:rFonts w:ascii="Calisto MT" w:hAnsi="Calisto MT"/>
        </w:rPr>
        <w:t xml:space="preserve">the new curriculum, </w:t>
      </w:r>
      <w:r w:rsidR="00330811" w:rsidRPr="00894A49">
        <w:rPr>
          <w:rFonts w:ascii="Calisto MT" w:hAnsi="Calisto MT"/>
        </w:rPr>
        <w:t xml:space="preserve">which guided selection of </w:t>
      </w:r>
      <w:r w:rsidR="00BD4E8C" w:rsidRPr="00894A49">
        <w:rPr>
          <w:rFonts w:ascii="Calisto MT" w:hAnsi="Calisto MT"/>
        </w:rPr>
        <w:t xml:space="preserve">letters used (in Grade 1), </w:t>
      </w:r>
      <w:r w:rsidR="00330811" w:rsidRPr="00894A49">
        <w:rPr>
          <w:rFonts w:ascii="Calisto MT" w:hAnsi="Calisto MT"/>
        </w:rPr>
        <w:t xml:space="preserve">words used, </w:t>
      </w:r>
      <w:r w:rsidR="001F785B" w:rsidRPr="00894A49">
        <w:rPr>
          <w:rFonts w:ascii="Calisto MT" w:hAnsi="Calisto MT"/>
        </w:rPr>
        <w:t xml:space="preserve">length of sentences, and </w:t>
      </w:r>
      <w:r w:rsidR="00330811" w:rsidRPr="00894A49">
        <w:rPr>
          <w:rFonts w:ascii="Calisto MT" w:hAnsi="Calisto MT"/>
        </w:rPr>
        <w:t>length of stories</w:t>
      </w:r>
      <w:r w:rsidR="001F785B" w:rsidRPr="00894A49">
        <w:rPr>
          <w:rFonts w:ascii="Calisto MT" w:hAnsi="Calisto MT"/>
        </w:rPr>
        <w:t xml:space="preserve"> </w:t>
      </w:r>
      <w:r w:rsidR="00330811" w:rsidRPr="00894A49">
        <w:rPr>
          <w:rFonts w:ascii="Calisto MT" w:hAnsi="Calisto MT"/>
        </w:rPr>
        <w:t xml:space="preserve">for each level of difficulty in each grade. </w:t>
      </w:r>
      <w:r w:rsidR="00D72562" w:rsidRPr="00894A49">
        <w:rPr>
          <w:rFonts w:ascii="Calisto MT" w:hAnsi="Calisto MT"/>
        </w:rPr>
        <w:t xml:space="preserve">The books included comprehension questions to promote thinking about the content and discussion </w:t>
      </w:r>
      <w:r w:rsidR="00147F97" w:rsidRPr="00894A49">
        <w:rPr>
          <w:rFonts w:ascii="Calisto MT" w:hAnsi="Calisto MT"/>
        </w:rPr>
        <w:t xml:space="preserve">of the content </w:t>
      </w:r>
      <w:r w:rsidR="00D72562" w:rsidRPr="00894A49">
        <w:rPr>
          <w:rFonts w:ascii="Calisto MT" w:hAnsi="Calisto MT"/>
        </w:rPr>
        <w:t xml:space="preserve">among peers and small groups. </w:t>
      </w:r>
      <w:r w:rsidR="003649FA" w:rsidRPr="00894A49">
        <w:rPr>
          <w:rFonts w:ascii="Calisto MT" w:hAnsi="Calisto MT"/>
        </w:rPr>
        <w:t xml:space="preserve">The goal was that the books would be not only readable but </w:t>
      </w:r>
      <w:r w:rsidR="00147F97" w:rsidRPr="00894A49">
        <w:rPr>
          <w:rFonts w:ascii="Calisto MT" w:hAnsi="Calisto MT"/>
        </w:rPr>
        <w:t xml:space="preserve">also </w:t>
      </w:r>
      <w:r w:rsidR="003649FA" w:rsidRPr="00894A49">
        <w:rPr>
          <w:rFonts w:ascii="Calisto MT" w:hAnsi="Calisto MT"/>
        </w:rPr>
        <w:t>highly engaging – children w</w:t>
      </w:r>
      <w:r w:rsidR="00DC7E87" w:rsidRPr="00894A49">
        <w:rPr>
          <w:rFonts w:ascii="Calisto MT" w:hAnsi="Calisto MT"/>
        </w:rPr>
        <w:t xml:space="preserve">ould </w:t>
      </w:r>
      <w:r w:rsidR="003649FA" w:rsidRPr="00894A49">
        <w:rPr>
          <w:rFonts w:ascii="Calisto MT" w:hAnsi="Calisto MT"/>
        </w:rPr>
        <w:t>be engaged with the topics</w:t>
      </w:r>
      <w:r w:rsidR="00D758A3" w:rsidRPr="00894A49">
        <w:rPr>
          <w:rFonts w:ascii="Calisto MT" w:hAnsi="Calisto MT"/>
        </w:rPr>
        <w:t>;</w:t>
      </w:r>
      <w:r w:rsidR="003649FA" w:rsidRPr="00894A49">
        <w:rPr>
          <w:rFonts w:ascii="Calisto MT" w:hAnsi="Calisto MT"/>
        </w:rPr>
        <w:t xml:space="preserve"> </w:t>
      </w:r>
      <w:r w:rsidR="003649FA" w:rsidRPr="00894A49">
        <w:rPr>
          <w:rFonts w:ascii="Calisto MT" w:hAnsi="Calisto MT"/>
          <w:i/>
          <w:iCs/>
        </w:rPr>
        <w:t>want</w:t>
      </w:r>
      <w:r w:rsidR="003649FA" w:rsidRPr="00894A49">
        <w:rPr>
          <w:rFonts w:ascii="Calisto MT" w:hAnsi="Calisto MT"/>
        </w:rPr>
        <w:t xml:space="preserve"> to read the books</w:t>
      </w:r>
      <w:r w:rsidR="00D758A3" w:rsidRPr="00894A49">
        <w:rPr>
          <w:rFonts w:ascii="Calisto MT" w:hAnsi="Calisto MT"/>
        </w:rPr>
        <w:t>;</w:t>
      </w:r>
      <w:r w:rsidR="003649FA" w:rsidRPr="00894A49">
        <w:rPr>
          <w:rFonts w:ascii="Calisto MT" w:hAnsi="Calisto MT"/>
        </w:rPr>
        <w:t xml:space="preserve"> </w:t>
      </w:r>
      <w:r w:rsidR="00147F97" w:rsidRPr="00894A49">
        <w:rPr>
          <w:rFonts w:ascii="Calisto MT" w:hAnsi="Calisto MT"/>
        </w:rPr>
        <w:t>develop the ability to read and write in their mother tongue and</w:t>
      </w:r>
      <w:r w:rsidR="00781861" w:rsidRPr="00894A49">
        <w:rPr>
          <w:rFonts w:ascii="Calisto MT" w:hAnsi="Calisto MT"/>
        </w:rPr>
        <w:t xml:space="preserve"> </w:t>
      </w:r>
      <w:r w:rsidR="00147F97" w:rsidRPr="00894A49">
        <w:rPr>
          <w:rFonts w:ascii="Calisto MT" w:hAnsi="Calisto MT"/>
        </w:rPr>
        <w:t>in English</w:t>
      </w:r>
      <w:r w:rsidR="00694CFD" w:rsidRPr="00894A49">
        <w:rPr>
          <w:rFonts w:ascii="Calisto MT" w:hAnsi="Calisto MT"/>
        </w:rPr>
        <w:t xml:space="preserve">; </w:t>
      </w:r>
      <w:r w:rsidR="003649FA" w:rsidRPr="00894A49">
        <w:rPr>
          <w:rFonts w:ascii="Calisto MT" w:hAnsi="Calisto MT"/>
        </w:rPr>
        <w:t xml:space="preserve">and learn about the </w:t>
      </w:r>
      <w:r w:rsidR="00D758A3" w:rsidRPr="00894A49">
        <w:rPr>
          <w:rFonts w:ascii="Calisto MT" w:hAnsi="Calisto MT"/>
        </w:rPr>
        <w:t xml:space="preserve">richness and beauty of their family, their community, and their country. </w:t>
      </w:r>
      <w:r w:rsidR="00752D79" w:rsidRPr="00894A49">
        <w:rPr>
          <w:rFonts w:ascii="Calisto MT" w:hAnsi="Calisto MT"/>
        </w:rPr>
        <w:t>All of the books produced were reviewed and edited by the language teams and project leaders</w:t>
      </w:r>
      <w:r w:rsidR="00E358B2" w:rsidRPr="00894A49">
        <w:rPr>
          <w:rFonts w:ascii="Calisto MT" w:hAnsi="Calisto MT"/>
        </w:rPr>
        <w:t>, using a review rubric that was developed together,</w:t>
      </w:r>
      <w:r w:rsidR="00752D79" w:rsidRPr="00894A49">
        <w:rPr>
          <w:rFonts w:ascii="Calisto MT" w:hAnsi="Calisto MT"/>
        </w:rPr>
        <w:t xml:space="preserve"> before they were finalized and printed. </w:t>
      </w:r>
      <w:r w:rsidR="00330811" w:rsidRPr="00894A49">
        <w:rPr>
          <w:rFonts w:ascii="Calisto MT" w:hAnsi="Calisto MT"/>
        </w:rPr>
        <w:t xml:space="preserve">When they were finished, there were </w:t>
      </w:r>
      <w:r w:rsidR="00DC7E87" w:rsidRPr="00894A49">
        <w:rPr>
          <w:rFonts w:ascii="Calisto MT" w:hAnsi="Calisto MT"/>
        </w:rPr>
        <w:t>nine</w:t>
      </w:r>
      <w:r w:rsidR="00330811" w:rsidRPr="00894A49">
        <w:rPr>
          <w:rFonts w:ascii="Calisto MT" w:hAnsi="Calisto MT"/>
        </w:rPr>
        <w:t xml:space="preserve"> books in Grade 1</w:t>
      </w:r>
      <w:r w:rsidR="00EF7999" w:rsidRPr="00894A49">
        <w:rPr>
          <w:rFonts w:ascii="Calisto MT" w:hAnsi="Calisto MT"/>
        </w:rPr>
        <w:t xml:space="preserve"> (</w:t>
      </w:r>
      <w:r w:rsidR="00DC7E87" w:rsidRPr="00894A49">
        <w:rPr>
          <w:rFonts w:ascii="Calisto MT" w:hAnsi="Calisto MT"/>
        </w:rPr>
        <w:t>three</w:t>
      </w:r>
      <w:r w:rsidR="00EF7999" w:rsidRPr="00894A49">
        <w:rPr>
          <w:rFonts w:ascii="Calisto MT" w:hAnsi="Calisto MT"/>
        </w:rPr>
        <w:t xml:space="preserve"> for each </w:t>
      </w:r>
      <w:r w:rsidR="00EF7999" w:rsidRPr="00894A49">
        <w:rPr>
          <w:rFonts w:ascii="Calisto MT" w:hAnsi="Calisto MT"/>
        </w:rPr>
        <w:lastRenderedPageBreak/>
        <w:t>level)</w:t>
      </w:r>
      <w:r w:rsidR="00330811" w:rsidRPr="00894A49">
        <w:rPr>
          <w:rFonts w:ascii="Calisto MT" w:hAnsi="Calisto MT"/>
        </w:rPr>
        <w:t xml:space="preserve">, </w:t>
      </w:r>
      <w:r w:rsidR="00DC7E87" w:rsidRPr="00894A49">
        <w:rPr>
          <w:rFonts w:ascii="Calisto MT" w:hAnsi="Calisto MT"/>
        </w:rPr>
        <w:t>twelve</w:t>
      </w:r>
      <w:r w:rsidR="00330811" w:rsidRPr="00894A49">
        <w:rPr>
          <w:rFonts w:ascii="Calisto MT" w:hAnsi="Calisto MT"/>
        </w:rPr>
        <w:t xml:space="preserve"> books in Grade 2</w:t>
      </w:r>
      <w:r w:rsidR="00EF7999" w:rsidRPr="00894A49">
        <w:rPr>
          <w:rFonts w:ascii="Calisto MT" w:hAnsi="Calisto MT"/>
        </w:rPr>
        <w:t xml:space="preserve"> (</w:t>
      </w:r>
      <w:r w:rsidR="00DC7E87" w:rsidRPr="00894A49">
        <w:rPr>
          <w:rFonts w:ascii="Calisto MT" w:hAnsi="Calisto MT"/>
        </w:rPr>
        <w:t>four</w:t>
      </w:r>
      <w:r w:rsidR="00EF7999" w:rsidRPr="00894A49">
        <w:rPr>
          <w:rFonts w:ascii="Calisto MT" w:hAnsi="Calisto MT"/>
        </w:rPr>
        <w:t xml:space="preserve"> for each level)</w:t>
      </w:r>
      <w:r w:rsidR="00330811" w:rsidRPr="00894A49">
        <w:rPr>
          <w:rFonts w:ascii="Calisto MT" w:hAnsi="Calisto MT"/>
        </w:rPr>
        <w:t xml:space="preserve">, and </w:t>
      </w:r>
      <w:r w:rsidR="00DC7E87" w:rsidRPr="00894A49">
        <w:rPr>
          <w:rFonts w:ascii="Calisto MT" w:hAnsi="Calisto MT"/>
        </w:rPr>
        <w:t>nine</w:t>
      </w:r>
      <w:r w:rsidR="00330811" w:rsidRPr="00894A49">
        <w:rPr>
          <w:rFonts w:ascii="Calisto MT" w:hAnsi="Calisto MT"/>
        </w:rPr>
        <w:t xml:space="preserve"> books in Grade 3</w:t>
      </w:r>
      <w:r w:rsidR="00EF7999" w:rsidRPr="00894A49">
        <w:rPr>
          <w:rFonts w:ascii="Calisto MT" w:hAnsi="Calisto MT"/>
        </w:rPr>
        <w:t xml:space="preserve"> (</w:t>
      </w:r>
      <w:r w:rsidR="00DC7E87" w:rsidRPr="00894A49">
        <w:rPr>
          <w:rFonts w:ascii="Calisto MT" w:hAnsi="Calisto MT"/>
        </w:rPr>
        <w:t>three</w:t>
      </w:r>
      <w:r w:rsidR="00EF7999" w:rsidRPr="00894A49">
        <w:rPr>
          <w:rFonts w:ascii="Calisto MT" w:hAnsi="Calisto MT"/>
        </w:rPr>
        <w:t xml:space="preserve"> books for each level)</w:t>
      </w:r>
      <w:r w:rsidR="00330811" w:rsidRPr="00894A49">
        <w:rPr>
          <w:rFonts w:ascii="Calisto MT" w:hAnsi="Calisto MT"/>
        </w:rPr>
        <w:t>.</w:t>
      </w:r>
      <w:r w:rsidR="00BC57F7" w:rsidRPr="00894A49">
        <w:rPr>
          <w:rFonts w:ascii="Calisto MT" w:hAnsi="Calisto MT"/>
        </w:rPr>
        <w:t xml:space="preserve"> </w:t>
      </w:r>
      <w:r w:rsidR="00E6374D" w:rsidRPr="00894A49">
        <w:rPr>
          <w:rFonts w:ascii="Calisto MT" w:hAnsi="Calisto MT"/>
        </w:rPr>
        <w:t>Here are some example</w:t>
      </w:r>
      <w:r w:rsidR="008161F8" w:rsidRPr="00894A49">
        <w:rPr>
          <w:rFonts w:ascii="Calisto MT" w:hAnsi="Calisto MT"/>
        </w:rPr>
        <w:t xml:space="preserve">s of the book titles, in line with the theme for each grade, </w:t>
      </w:r>
      <w:r w:rsidR="00F44A4D" w:rsidRPr="00894A49">
        <w:rPr>
          <w:rFonts w:ascii="Calisto MT" w:hAnsi="Calisto MT"/>
        </w:rPr>
        <w:t>translated to English</w:t>
      </w:r>
      <w:r w:rsidR="00E6374D" w:rsidRPr="00894A49">
        <w:rPr>
          <w:rFonts w:ascii="Calisto MT" w:hAnsi="Calisto MT"/>
        </w:rPr>
        <w:t>:</w:t>
      </w:r>
    </w:p>
    <w:p w14:paraId="69CDA0E7" w14:textId="627CC081" w:rsidR="00E6374D" w:rsidRPr="00894A49" w:rsidRDefault="00E6374D" w:rsidP="00C066B6">
      <w:pPr>
        <w:spacing w:line="360" w:lineRule="auto"/>
        <w:jc w:val="both"/>
        <w:rPr>
          <w:rFonts w:ascii="Calisto MT" w:hAnsi="Calisto MT"/>
        </w:rPr>
      </w:pPr>
      <w:r w:rsidRPr="00894A49">
        <w:rPr>
          <w:rFonts w:ascii="Calisto MT" w:hAnsi="Calisto MT"/>
        </w:rPr>
        <w:t xml:space="preserve">Grade 1 – </w:t>
      </w:r>
      <w:r w:rsidR="0089237D" w:rsidRPr="00894A49">
        <w:rPr>
          <w:rFonts w:ascii="Calisto MT" w:hAnsi="Calisto MT"/>
        </w:rPr>
        <w:t>My Family – A Party at Our House</w:t>
      </w:r>
    </w:p>
    <w:p w14:paraId="4CD9C95B" w14:textId="25067DCB" w:rsidR="00D72562" w:rsidRPr="00894A49" w:rsidRDefault="00D72562" w:rsidP="00E358B2">
      <w:pPr>
        <w:spacing w:line="360" w:lineRule="auto"/>
        <w:ind w:left="720" w:hanging="720"/>
        <w:jc w:val="both"/>
        <w:rPr>
          <w:rFonts w:ascii="Calisto MT" w:hAnsi="Calisto MT"/>
        </w:rPr>
      </w:pPr>
      <w:r w:rsidRPr="00894A49">
        <w:rPr>
          <w:rFonts w:ascii="Calisto MT" w:hAnsi="Calisto MT"/>
        </w:rPr>
        <w:t>Grade 2 – My Community</w:t>
      </w:r>
      <w:r w:rsidR="00E358B2" w:rsidRPr="00894A49">
        <w:rPr>
          <w:rFonts w:ascii="Calisto MT" w:hAnsi="Calisto MT"/>
        </w:rPr>
        <w:t xml:space="preserve"> - </w:t>
      </w:r>
      <w:r w:rsidRPr="00894A49">
        <w:rPr>
          <w:rFonts w:ascii="Calisto MT" w:hAnsi="Calisto MT"/>
        </w:rPr>
        <w:t>My Village Shops</w:t>
      </w:r>
      <w:r w:rsidR="00E358B2" w:rsidRPr="00894A49">
        <w:rPr>
          <w:rFonts w:ascii="Calisto MT" w:hAnsi="Calisto MT"/>
        </w:rPr>
        <w:t xml:space="preserve">, </w:t>
      </w:r>
      <w:r w:rsidRPr="00894A49">
        <w:rPr>
          <w:rFonts w:ascii="Calisto MT" w:hAnsi="Calisto MT"/>
        </w:rPr>
        <w:t xml:space="preserve">We Celebrate </w:t>
      </w:r>
      <w:proofErr w:type="spellStart"/>
      <w:r w:rsidRPr="00894A49">
        <w:rPr>
          <w:rFonts w:ascii="Calisto MT" w:hAnsi="Calisto MT"/>
        </w:rPr>
        <w:t>Corate</w:t>
      </w:r>
      <w:proofErr w:type="spellEnd"/>
      <w:r w:rsidR="00E358B2" w:rsidRPr="00894A49">
        <w:rPr>
          <w:rFonts w:ascii="Calisto MT" w:hAnsi="Calisto MT"/>
        </w:rPr>
        <w:t xml:space="preserve">, </w:t>
      </w:r>
      <w:r w:rsidRPr="00894A49">
        <w:rPr>
          <w:rFonts w:ascii="Calisto MT" w:hAnsi="Calisto MT"/>
        </w:rPr>
        <w:t>We Go to the Ocean</w:t>
      </w:r>
      <w:r w:rsidR="00E358B2" w:rsidRPr="00894A49">
        <w:rPr>
          <w:rFonts w:ascii="Calisto MT" w:hAnsi="Calisto MT"/>
        </w:rPr>
        <w:t xml:space="preserve">, </w:t>
      </w:r>
      <w:r w:rsidRPr="00894A49">
        <w:rPr>
          <w:rFonts w:ascii="Calisto MT" w:hAnsi="Calisto MT"/>
        </w:rPr>
        <w:t>My Friends Go to School</w:t>
      </w:r>
    </w:p>
    <w:p w14:paraId="1DA965FA" w14:textId="533BFDBF" w:rsidR="00BC57F7" w:rsidRPr="00894A49" w:rsidRDefault="00E6374D" w:rsidP="00BC57F7">
      <w:pPr>
        <w:spacing w:line="360" w:lineRule="auto"/>
        <w:jc w:val="both"/>
        <w:rPr>
          <w:rFonts w:ascii="Calisto MT" w:hAnsi="Calisto MT"/>
        </w:rPr>
      </w:pPr>
      <w:r w:rsidRPr="00894A49">
        <w:rPr>
          <w:rFonts w:ascii="Calisto MT" w:hAnsi="Calisto MT"/>
        </w:rPr>
        <w:t xml:space="preserve">Grade 3 </w:t>
      </w:r>
      <w:r w:rsidR="00E358B2" w:rsidRPr="00894A49">
        <w:rPr>
          <w:rFonts w:ascii="Calisto MT" w:hAnsi="Calisto MT"/>
        </w:rPr>
        <w:t>–</w:t>
      </w:r>
      <w:r w:rsidRPr="00894A49">
        <w:rPr>
          <w:rFonts w:ascii="Calisto MT" w:hAnsi="Calisto MT"/>
        </w:rPr>
        <w:t xml:space="preserve"> </w:t>
      </w:r>
      <w:r w:rsidR="00E358B2" w:rsidRPr="00894A49">
        <w:rPr>
          <w:rFonts w:ascii="Calisto MT" w:hAnsi="Calisto MT"/>
        </w:rPr>
        <w:t>Our Country – Taking Care of Our Rivers</w:t>
      </w:r>
    </w:p>
    <w:p w14:paraId="5216F006" w14:textId="39C308B8" w:rsidR="00C9517A" w:rsidRPr="00894A49" w:rsidRDefault="00C9517A" w:rsidP="003A7288">
      <w:pPr>
        <w:spacing w:line="360" w:lineRule="auto"/>
        <w:jc w:val="both"/>
        <w:rPr>
          <w:rFonts w:ascii="Calisto MT" w:hAnsi="Calisto MT"/>
        </w:rPr>
      </w:pPr>
      <w:r w:rsidRPr="00894A49">
        <w:rPr>
          <w:rFonts w:ascii="Calisto MT" w:hAnsi="Calisto MT"/>
        </w:rPr>
        <w:t xml:space="preserve">Figure </w:t>
      </w:r>
      <w:r w:rsidR="00012786" w:rsidRPr="00894A49">
        <w:rPr>
          <w:rFonts w:ascii="Calisto MT" w:hAnsi="Calisto MT"/>
        </w:rPr>
        <w:t>3</w:t>
      </w:r>
      <w:r w:rsidRPr="00894A49">
        <w:rPr>
          <w:rFonts w:ascii="Calisto MT" w:hAnsi="Calisto MT"/>
        </w:rPr>
        <w:t xml:space="preserve"> shows one group </w:t>
      </w:r>
      <w:r w:rsidR="00147F97" w:rsidRPr="00894A49">
        <w:rPr>
          <w:rFonts w:ascii="Calisto MT" w:hAnsi="Calisto MT"/>
        </w:rPr>
        <w:t xml:space="preserve">of writers </w:t>
      </w:r>
      <w:r w:rsidRPr="00894A49">
        <w:rPr>
          <w:rFonts w:ascii="Calisto MT" w:hAnsi="Calisto MT"/>
        </w:rPr>
        <w:t>working together.</w:t>
      </w:r>
    </w:p>
    <w:p w14:paraId="023BB1D9" w14:textId="0A42A776" w:rsidR="00C9517A" w:rsidRPr="00894A49" w:rsidRDefault="00C9517A" w:rsidP="000F37BC">
      <w:pPr>
        <w:spacing w:line="360" w:lineRule="auto"/>
        <w:jc w:val="both"/>
        <w:rPr>
          <w:rFonts w:ascii="Calisto MT" w:hAnsi="Calisto MT"/>
        </w:rPr>
      </w:pPr>
      <w:r w:rsidRPr="00894A49">
        <w:rPr>
          <w:rFonts w:ascii="Calisto MT" w:hAnsi="Calisto MT"/>
          <w:noProof/>
        </w:rPr>
        <w:drawing>
          <wp:inline distT="0" distB="0" distL="0" distR="0" wp14:anchorId="3A1F1429" wp14:editId="4CF46A53">
            <wp:extent cx="4495800" cy="2633134"/>
            <wp:effectExtent l="0" t="0" r="0" b="0"/>
            <wp:docPr id="204" name="Shape 204" descr="A group of people sitting at a table with a computer&#10;&#10;Description automatically generated with low confidenc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4" name="Shape 204" descr="A group of people sitting at a table with a computer&#10;&#10;Description automatically generated with low confidence"/>
                    <pic:cNvPicPr preferRelativeResize="0">
                      <a:picLocks noGrp="1"/>
                    </pic:cNvPicPr>
                  </pic:nvPicPr>
                  <pic:blipFill rotWithShape="1">
                    <a:blip r:embed="rId10">
                      <a:alphaModFix/>
                    </a:blip>
                    <a:srcRect/>
                    <a:stretch/>
                  </pic:blipFill>
                  <pic:spPr>
                    <a:xfrm>
                      <a:off x="0" y="0"/>
                      <a:ext cx="4807906" cy="2815930"/>
                    </a:xfrm>
                    <a:prstGeom prst="rect">
                      <a:avLst/>
                    </a:prstGeom>
                    <a:noFill/>
                    <a:ln>
                      <a:noFill/>
                    </a:ln>
                  </pic:spPr>
                </pic:pic>
              </a:graphicData>
            </a:graphic>
          </wp:inline>
        </w:drawing>
      </w:r>
    </w:p>
    <w:p w14:paraId="708290F6" w14:textId="052B378D" w:rsidR="00C9517A" w:rsidRPr="00894A49" w:rsidRDefault="00C9517A" w:rsidP="000F37BC">
      <w:pPr>
        <w:spacing w:line="360" w:lineRule="auto"/>
        <w:jc w:val="both"/>
        <w:rPr>
          <w:rFonts w:ascii="Calisto MT" w:hAnsi="Calisto MT"/>
        </w:rPr>
      </w:pPr>
      <w:r w:rsidRPr="00894A49">
        <w:rPr>
          <w:rFonts w:ascii="Calisto MT" w:hAnsi="Calisto MT"/>
        </w:rPr>
        <w:t xml:space="preserve">Figure </w:t>
      </w:r>
      <w:r w:rsidR="00012786" w:rsidRPr="00894A49">
        <w:rPr>
          <w:rFonts w:ascii="Calisto MT" w:hAnsi="Calisto MT"/>
        </w:rPr>
        <w:t>3</w:t>
      </w:r>
      <w:r w:rsidRPr="00894A49">
        <w:rPr>
          <w:rFonts w:ascii="Calisto MT" w:hAnsi="Calisto MT"/>
        </w:rPr>
        <w:t xml:space="preserve">. </w:t>
      </w:r>
      <w:r w:rsidR="00453D66" w:rsidRPr="00894A49">
        <w:rPr>
          <w:rFonts w:ascii="Calisto MT" w:hAnsi="Calisto MT"/>
        </w:rPr>
        <w:t xml:space="preserve">A group of writers developing </w:t>
      </w:r>
      <w:r w:rsidR="00C066B6" w:rsidRPr="00894A49">
        <w:rPr>
          <w:rFonts w:ascii="Calisto MT" w:hAnsi="Calisto MT"/>
        </w:rPr>
        <w:t>leveled readers</w:t>
      </w:r>
      <w:r w:rsidR="00453D66" w:rsidRPr="00894A49">
        <w:rPr>
          <w:rFonts w:ascii="Calisto MT" w:hAnsi="Calisto MT"/>
        </w:rPr>
        <w:t xml:space="preserve"> in Bloom</w:t>
      </w:r>
    </w:p>
    <w:p w14:paraId="29DE0E99" w14:textId="77777777" w:rsidR="00ED6DD4" w:rsidRPr="00894A49" w:rsidRDefault="00ED6DD4" w:rsidP="00AC031F">
      <w:pPr>
        <w:spacing w:line="360" w:lineRule="auto"/>
        <w:jc w:val="both"/>
        <w:rPr>
          <w:rFonts w:ascii="Calisto MT" w:hAnsi="Calisto MT"/>
          <w:i/>
          <w:iCs/>
        </w:rPr>
      </w:pPr>
    </w:p>
    <w:p w14:paraId="0AE5D574" w14:textId="07F05448" w:rsidR="00AC031F" w:rsidRPr="00894A49" w:rsidRDefault="00AC031F" w:rsidP="00AC031F">
      <w:pPr>
        <w:spacing w:line="360" w:lineRule="auto"/>
        <w:jc w:val="both"/>
        <w:rPr>
          <w:rFonts w:ascii="Calisto MT" w:hAnsi="Calisto MT"/>
          <w:i/>
          <w:iCs/>
        </w:rPr>
      </w:pPr>
      <w:r w:rsidRPr="00894A49">
        <w:rPr>
          <w:rFonts w:ascii="Calisto MT" w:hAnsi="Calisto MT"/>
          <w:i/>
          <w:iCs/>
        </w:rPr>
        <w:t>Successes</w:t>
      </w:r>
    </w:p>
    <w:p w14:paraId="54B09C50" w14:textId="444F877C" w:rsidR="00694CFD" w:rsidRPr="00894A49" w:rsidRDefault="00AC031F" w:rsidP="003F092A">
      <w:pPr>
        <w:spacing w:line="360" w:lineRule="auto"/>
        <w:ind w:firstLine="720"/>
        <w:jc w:val="both"/>
        <w:rPr>
          <w:rFonts w:ascii="Calisto MT" w:hAnsi="Calisto MT"/>
        </w:rPr>
      </w:pPr>
      <w:r w:rsidRPr="00894A49">
        <w:rPr>
          <w:rFonts w:ascii="Calisto MT" w:hAnsi="Calisto MT"/>
        </w:rPr>
        <w:t xml:space="preserve">The </w:t>
      </w:r>
      <w:r w:rsidR="00DC7E87" w:rsidRPr="00894A49">
        <w:rPr>
          <w:rFonts w:ascii="Calisto MT" w:hAnsi="Calisto MT"/>
        </w:rPr>
        <w:t>leveled readers development</w:t>
      </w:r>
      <w:r w:rsidRPr="00894A49">
        <w:rPr>
          <w:rFonts w:ascii="Calisto MT" w:hAnsi="Calisto MT"/>
        </w:rPr>
        <w:t xml:space="preserve"> resulted in </w:t>
      </w:r>
      <w:r w:rsidR="002B5042" w:rsidRPr="00894A49">
        <w:rPr>
          <w:rFonts w:ascii="Calisto MT" w:hAnsi="Calisto MT"/>
        </w:rPr>
        <w:t xml:space="preserve">a set of books that could be distributed to schools, which students could read </w:t>
      </w:r>
      <w:r w:rsidR="0089237D" w:rsidRPr="00894A49">
        <w:rPr>
          <w:rFonts w:ascii="Calisto MT" w:hAnsi="Calisto MT"/>
        </w:rPr>
        <w:t xml:space="preserve">and discuss </w:t>
      </w:r>
      <w:r w:rsidR="002B5042" w:rsidRPr="00894A49">
        <w:rPr>
          <w:rFonts w:ascii="Calisto MT" w:hAnsi="Calisto MT"/>
        </w:rPr>
        <w:t xml:space="preserve">in class, on their own, or at home with parents and other family members. </w:t>
      </w:r>
      <w:r w:rsidR="008161F8" w:rsidRPr="00894A49">
        <w:rPr>
          <w:rFonts w:ascii="Calisto MT" w:hAnsi="Calisto MT"/>
        </w:rPr>
        <w:t>The language teams</w:t>
      </w:r>
      <w:r w:rsidR="00AA34B8" w:rsidRPr="00894A49">
        <w:rPr>
          <w:rFonts w:ascii="Calisto MT" w:hAnsi="Calisto MT"/>
        </w:rPr>
        <w:t>, composed of individuals who</w:t>
      </w:r>
      <w:r w:rsidR="00752D79" w:rsidRPr="00894A49">
        <w:rPr>
          <w:rFonts w:ascii="Calisto MT" w:hAnsi="Calisto MT"/>
        </w:rPr>
        <w:t xml:space="preserve"> </w:t>
      </w:r>
      <w:r w:rsidR="00AA34B8" w:rsidRPr="00894A49">
        <w:rPr>
          <w:rFonts w:ascii="Calisto MT" w:hAnsi="Calisto MT"/>
        </w:rPr>
        <w:t>were considered leaders in home language materials development (Goal 4), appreciated</w:t>
      </w:r>
      <w:r w:rsidR="00752D79" w:rsidRPr="00894A49">
        <w:rPr>
          <w:rFonts w:ascii="Calisto MT" w:hAnsi="Calisto MT"/>
        </w:rPr>
        <w:t xml:space="preserve"> the importance of developing th</w:t>
      </w:r>
      <w:r w:rsidR="00AA34B8" w:rsidRPr="00894A49">
        <w:rPr>
          <w:rFonts w:ascii="Calisto MT" w:hAnsi="Calisto MT"/>
        </w:rPr>
        <w:t>is new kind of reading</w:t>
      </w:r>
      <w:r w:rsidR="00E62878" w:rsidRPr="00894A49">
        <w:rPr>
          <w:rFonts w:ascii="Calisto MT" w:hAnsi="Calisto MT"/>
        </w:rPr>
        <w:t xml:space="preserve"> </w:t>
      </w:r>
      <w:r w:rsidR="00752D79" w:rsidRPr="00894A49">
        <w:rPr>
          <w:rFonts w:ascii="Calisto MT" w:hAnsi="Calisto MT"/>
        </w:rPr>
        <w:t xml:space="preserve">material and making them available. </w:t>
      </w:r>
      <w:r w:rsidRPr="00894A49">
        <w:rPr>
          <w:rFonts w:ascii="Calisto MT" w:hAnsi="Calisto MT"/>
        </w:rPr>
        <w:t>Some of them wanted to come together again, for a longer and more intense time, and write more complex storie</w:t>
      </w:r>
      <w:r w:rsidR="00F37158" w:rsidRPr="00894A49">
        <w:rPr>
          <w:rFonts w:ascii="Calisto MT" w:hAnsi="Calisto MT"/>
        </w:rPr>
        <w:t>s</w:t>
      </w:r>
      <w:r w:rsidR="00694CFD" w:rsidRPr="00894A49">
        <w:rPr>
          <w:rFonts w:ascii="Calisto MT" w:hAnsi="Calisto MT"/>
        </w:rPr>
        <w:t xml:space="preserve"> for students in higher grades</w:t>
      </w:r>
      <w:r w:rsidR="00F37158" w:rsidRPr="00894A49">
        <w:rPr>
          <w:rFonts w:ascii="Calisto MT" w:hAnsi="Calisto MT"/>
        </w:rPr>
        <w:t>.</w:t>
      </w:r>
      <w:r w:rsidRPr="00894A49">
        <w:rPr>
          <w:rFonts w:ascii="Calisto MT" w:hAnsi="Calisto MT"/>
        </w:rPr>
        <w:t xml:space="preserve"> </w:t>
      </w:r>
    </w:p>
    <w:p w14:paraId="04166830" w14:textId="7D3BE322" w:rsidR="00EF7999" w:rsidRPr="00894A49" w:rsidRDefault="00AC031F" w:rsidP="003F092A">
      <w:pPr>
        <w:spacing w:line="360" w:lineRule="auto"/>
        <w:ind w:firstLine="720"/>
        <w:jc w:val="both"/>
        <w:rPr>
          <w:rFonts w:ascii="Calisto MT" w:hAnsi="Calisto MT"/>
        </w:rPr>
      </w:pPr>
      <w:r w:rsidRPr="00894A49">
        <w:rPr>
          <w:rFonts w:ascii="Calisto MT" w:hAnsi="Calisto MT"/>
        </w:rPr>
        <w:t xml:space="preserve">Did </w:t>
      </w:r>
      <w:r w:rsidR="00F37158" w:rsidRPr="00894A49">
        <w:rPr>
          <w:rFonts w:ascii="Calisto MT" w:hAnsi="Calisto MT"/>
        </w:rPr>
        <w:t xml:space="preserve">the project result in an increase in the number of languages that the students could read (Goal 1), improved reading skills of the students (Goal 2), or increased linguistic and social capital of the students </w:t>
      </w:r>
      <w:r w:rsidRPr="00894A49">
        <w:rPr>
          <w:rFonts w:ascii="Calisto MT" w:hAnsi="Calisto MT"/>
        </w:rPr>
        <w:t>in civil society, government, and business</w:t>
      </w:r>
      <w:r w:rsidR="00F37158" w:rsidRPr="00894A49">
        <w:rPr>
          <w:rFonts w:ascii="Calisto MT" w:hAnsi="Calisto MT"/>
        </w:rPr>
        <w:t xml:space="preserve"> (Goal 3)</w:t>
      </w:r>
      <w:r w:rsidRPr="00894A49">
        <w:rPr>
          <w:rFonts w:ascii="Calisto MT" w:hAnsi="Calisto MT"/>
        </w:rPr>
        <w:t xml:space="preserve">? This remains to be seen. </w:t>
      </w:r>
      <w:r w:rsidR="0072133E" w:rsidRPr="00894A49">
        <w:rPr>
          <w:rFonts w:ascii="Calisto MT" w:hAnsi="Calisto MT"/>
        </w:rPr>
        <w:t>Increasingly, Gambian educators and other leaders are interested in collecting data to answer these questions.</w:t>
      </w:r>
    </w:p>
    <w:p w14:paraId="07981DA1" w14:textId="61FD8918" w:rsidR="00EF7999" w:rsidRPr="00894A49" w:rsidRDefault="0072133E" w:rsidP="00ED6DD4">
      <w:pPr>
        <w:spacing w:line="360" w:lineRule="auto"/>
        <w:ind w:firstLine="360"/>
        <w:jc w:val="both"/>
        <w:rPr>
          <w:rFonts w:ascii="Calisto MT" w:hAnsi="Calisto MT"/>
        </w:rPr>
      </w:pPr>
      <w:r w:rsidRPr="00894A49">
        <w:rPr>
          <w:rFonts w:ascii="Calisto MT" w:hAnsi="Calisto MT"/>
        </w:rPr>
        <w:t xml:space="preserve">The project leads </w:t>
      </w:r>
      <w:r w:rsidR="00EF7999" w:rsidRPr="00894A49">
        <w:rPr>
          <w:rFonts w:ascii="Calisto MT" w:hAnsi="Calisto MT"/>
        </w:rPr>
        <w:t xml:space="preserve">had ideas for other activities that </w:t>
      </w:r>
      <w:r w:rsidR="00AA34B8" w:rsidRPr="00894A49">
        <w:rPr>
          <w:rFonts w:ascii="Calisto MT" w:hAnsi="Calisto MT"/>
        </w:rPr>
        <w:t xml:space="preserve">they </w:t>
      </w:r>
      <w:r w:rsidR="00EF7999" w:rsidRPr="00894A49">
        <w:rPr>
          <w:rFonts w:ascii="Calisto MT" w:hAnsi="Calisto MT"/>
        </w:rPr>
        <w:t>could be engaged in</w:t>
      </w:r>
      <w:r w:rsidR="009B2E4D" w:rsidRPr="00894A49">
        <w:rPr>
          <w:rFonts w:ascii="Calisto MT" w:hAnsi="Calisto MT"/>
        </w:rPr>
        <w:t>, which included</w:t>
      </w:r>
      <w:r w:rsidR="00EF7999" w:rsidRPr="00894A49">
        <w:rPr>
          <w:rFonts w:ascii="Calisto MT" w:hAnsi="Calisto MT"/>
        </w:rPr>
        <w:t>:</w:t>
      </w:r>
    </w:p>
    <w:p w14:paraId="3664FB4F" w14:textId="6FF51BE2" w:rsidR="00EF7999" w:rsidRPr="00894A49" w:rsidRDefault="00EF7999" w:rsidP="009B2E4D">
      <w:pPr>
        <w:numPr>
          <w:ilvl w:val="0"/>
          <w:numId w:val="14"/>
        </w:numPr>
        <w:spacing w:line="360" w:lineRule="auto"/>
        <w:contextualSpacing/>
        <w:rPr>
          <w:rFonts w:ascii="Calisto MT" w:eastAsia="Times New Roman" w:hAnsi="Calisto MT"/>
        </w:rPr>
      </w:pPr>
      <w:r w:rsidRPr="00894A49">
        <w:rPr>
          <w:rFonts w:ascii="Calisto MT" w:eastAsia="Times New Roman" w:hAnsi="Calisto MT"/>
        </w:rPr>
        <w:lastRenderedPageBreak/>
        <w:t xml:space="preserve">Write stories </w:t>
      </w:r>
      <w:r w:rsidR="009B2E4D" w:rsidRPr="00894A49">
        <w:rPr>
          <w:rFonts w:ascii="Calisto MT" w:eastAsia="Times New Roman" w:hAnsi="Calisto MT"/>
        </w:rPr>
        <w:t xml:space="preserve">in the </w:t>
      </w:r>
      <w:r w:rsidR="0072133E" w:rsidRPr="00894A49">
        <w:rPr>
          <w:rFonts w:ascii="Calisto MT" w:eastAsia="Times New Roman" w:hAnsi="Calisto MT"/>
        </w:rPr>
        <w:t xml:space="preserve">eight </w:t>
      </w:r>
      <w:r w:rsidR="009B2E4D" w:rsidRPr="00894A49">
        <w:rPr>
          <w:rFonts w:ascii="Calisto MT" w:eastAsia="Times New Roman" w:hAnsi="Calisto MT"/>
        </w:rPr>
        <w:t xml:space="preserve">languages </w:t>
      </w:r>
      <w:r w:rsidRPr="00894A49">
        <w:rPr>
          <w:rFonts w:ascii="Calisto MT" w:eastAsia="Times New Roman" w:hAnsi="Calisto MT"/>
        </w:rPr>
        <w:t xml:space="preserve">for teachers to read to Grades 1-3 pupils, possibly </w:t>
      </w:r>
      <w:r w:rsidR="00AA34B8" w:rsidRPr="00894A49">
        <w:rPr>
          <w:rFonts w:ascii="Calisto MT" w:eastAsia="Times New Roman" w:hAnsi="Calisto MT"/>
        </w:rPr>
        <w:t xml:space="preserve">including </w:t>
      </w:r>
      <w:r w:rsidRPr="00894A49">
        <w:rPr>
          <w:rFonts w:ascii="Calisto MT" w:eastAsia="Times New Roman" w:hAnsi="Calisto MT"/>
        </w:rPr>
        <w:t xml:space="preserve">big books. </w:t>
      </w:r>
      <w:r w:rsidR="00694CFD" w:rsidRPr="00894A49">
        <w:rPr>
          <w:rFonts w:ascii="Calisto MT" w:eastAsia="Times New Roman" w:hAnsi="Calisto MT"/>
        </w:rPr>
        <w:t>The s</w:t>
      </w:r>
      <w:r w:rsidRPr="00894A49">
        <w:rPr>
          <w:rFonts w:ascii="Calisto MT" w:eastAsia="Times New Roman" w:hAnsi="Calisto MT"/>
        </w:rPr>
        <w:t xml:space="preserve">tories would reflect the school curriculum and be </w:t>
      </w:r>
      <w:r w:rsidR="006C7A14" w:rsidRPr="00894A49">
        <w:rPr>
          <w:rFonts w:ascii="Calisto MT" w:eastAsia="Times New Roman" w:hAnsi="Calisto MT"/>
        </w:rPr>
        <w:t>written</w:t>
      </w:r>
      <w:r w:rsidRPr="00894A49">
        <w:rPr>
          <w:rFonts w:ascii="Calisto MT" w:eastAsia="Times New Roman" w:hAnsi="Calisto MT"/>
        </w:rPr>
        <w:t xml:space="preserve"> by accomplished writers and experts on culture, history, and geography of The Gambia, who are native speakers of </w:t>
      </w:r>
      <w:r w:rsidR="006C7A14" w:rsidRPr="00894A49">
        <w:rPr>
          <w:rFonts w:ascii="Calisto MT" w:eastAsia="Times New Roman" w:hAnsi="Calisto MT"/>
        </w:rPr>
        <w:t>one of the languages</w:t>
      </w:r>
      <w:r w:rsidRPr="00894A49">
        <w:rPr>
          <w:rFonts w:ascii="Calisto MT" w:eastAsia="Times New Roman" w:hAnsi="Calisto MT"/>
        </w:rPr>
        <w:t xml:space="preserve">, to bring richness to the stories. </w:t>
      </w:r>
    </w:p>
    <w:p w14:paraId="1FB22BF9" w14:textId="11DA4531" w:rsidR="009B2E4D" w:rsidRPr="00282857" w:rsidRDefault="009B2E4D" w:rsidP="009B2E4D">
      <w:pPr>
        <w:numPr>
          <w:ilvl w:val="0"/>
          <w:numId w:val="14"/>
        </w:numPr>
        <w:spacing w:line="360" w:lineRule="auto"/>
        <w:contextualSpacing/>
        <w:rPr>
          <w:rFonts w:ascii="Calisto MT" w:eastAsia="Times New Roman" w:hAnsi="Calisto MT"/>
        </w:rPr>
      </w:pPr>
      <w:r w:rsidRPr="00282857">
        <w:rPr>
          <w:rFonts w:ascii="Calisto MT" w:eastAsia="Times New Roman" w:hAnsi="Calisto MT"/>
        </w:rPr>
        <w:t xml:space="preserve">Write stories for grades after Grade 3, </w:t>
      </w:r>
      <w:r w:rsidR="00B02CA1" w:rsidRPr="00282857">
        <w:rPr>
          <w:rFonts w:ascii="Calisto MT" w:eastAsia="Times New Roman" w:hAnsi="Calisto MT"/>
        </w:rPr>
        <w:t xml:space="preserve">possibly into </w:t>
      </w:r>
      <w:r w:rsidR="00AA34B8" w:rsidRPr="00282857">
        <w:rPr>
          <w:rFonts w:ascii="Calisto MT" w:eastAsia="Times New Roman" w:hAnsi="Calisto MT"/>
        </w:rPr>
        <w:t>secondary</w:t>
      </w:r>
      <w:r w:rsidR="00B02CA1" w:rsidRPr="00282857">
        <w:rPr>
          <w:rFonts w:ascii="Calisto MT" w:eastAsia="Times New Roman" w:hAnsi="Calisto MT"/>
        </w:rPr>
        <w:t xml:space="preserve"> school, </w:t>
      </w:r>
      <w:r w:rsidR="006C7A14" w:rsidRPr="00282857">
        <w:rPr>
          <w:rFonts w:ascii="Calisto MT" w:eastAsia="Times New Roman" w:hAnsi="Calisto MT"/>
        </w:rPr>
        <w:t xml:space="preserve">which would </w:t>
      </w:r>
      <w:r w:rsidRPr="00282857">
        <w:rPr>
          <w:rFonts w:ascii="Calisto MT" w:eastAsia="Times New Roman" w:hAnsi="Calisto MT"/>
        </w:rPr>
        <w:t>becom</w:t>
      </w:r>
      <w:r w:rsidR="006C7A14" w:rsidRPr="00282857">
        <w:rPr>
          <w:rFonts w:ascii="Calisto MT" w:eastAsia="Times New Roman" w:hAnsi="Calisto MT"/>
        </w:rPr>
        <w:t>e</w:t>
      </w:r>
      <w:r w:rsidRPr="00282857">
        <w:rPr>
          <w:rFonts w:ascii="Calisto MT" w:eastAsia="Times New Roman" w:hAnsi="Calisto MT"/>
        </w:rPr>
        <w:t xml:space="preserve"> richer and more compl</w:t>
      </w:r>
      <w:r w:rsidR="006C7A14" w:rsidRPr="00282857">
        <w:rPr>
          <w:rFonts w:ascii="Calisto MT" w:eastAsia="Times New Roman" w:hAnsi="Calisto MT"/>
        </w:rPr>
        <w:t xml:space="preserve">ex </w:t>
      </w:r>
      <w:r w:rsidRPr="00282857">
        <w:rPr>
          <w:rFonts w:ascii="Calisto MT" w:eastAsia="Times New Roman" w:hAnsi="Calisto MT"/>
        </w:rPr>
        <w:t>as they progress through the grades.</w:t>
      </w:r>
      <w:r w:rsidR="00282857" w:rsidRPr="00282857">
        <w:rPr>
          <w:rFonts w:ascii="Calisto MT" w:eastAsia="Times New Roman" w:hAnsi="Calisto MT"/>
        </w:rPr>
        <w:t xml:space="preserve"> What is in place now is an “early-exit bilingual e</w:t>
      </w:r>
      <w:r w:rsidR="00282857" w:rsidRPr="00282857">
        <w:rPr>
          <w:rFonts w:ascii="Calisto MT" w:hAnsi="Calisto MT"/>
          <w:color w:val="000000" w:themeColor="text1"/>
        </w:rPr>
        <w:t xml:space="preserve">ducation system” (Trudell, 2016). </w:t>
      </w:r>
    </w:p>
    <w:p w14:paraId="4ABCDF88" w14:textId="77777777" w:rsidR="006D501E" w:rsidRPr="006D501E" w:rsidRDefault="00D94C98" w:rsidP="00283473">
      <w:pPr>
        <w:numPr>
          <w:ilvl w:val="0"/>
          <w:numId w:val="14"/>
        </w:numPr>
        <w:spacing w:line="360" w:lineRule="auto"/>
        <w:contextualSpacing/>
        <w:rPr>
          <w:rFonts w:ascii="Calisto MT" w:hAnsi="Calisto MT"/>
          <w:i/>
          <w:iCs/>
        </w:rPr>
      </w:pPr>
      <w:r w:rsidRPr="00282857">
        <w:rPr>
          <w:rFonts w:ascii="Calisto MT" w:eastAsia="Times New Roman" w:hAnsi="Calisto MT"/>
        </w:rPr>
        <w:t>Continue to develop resources and professional development opportunities for teachers.</w:t>
      </w:r>
      <w:r w:rsidRPr="00894A49">
        <w:rPr>
          <w:rFonts w:ascii="Calisto MT" w:eastAsia="Times New Roman" w:hAnsi="Calisto MT"/>
        </w:rPr>
        <w:t xml:space="preserve"> </w:t>
      </w:r>
    </w:p>
    <w:p w14:paraId="0CA5CF6E" w14:textId="4A4EC3DD" w:rsidR="00AC031F" w:rsidRPr="00894A49" w:rsidRDefault="001404B5" w:rsidP="00283473">
      <w:pPr>
        <w:numPr>
          <w:ilvl w:val="0"/>
          <w:numId w:val="14"/>
        </w:numPr>
        <w:spacing w:line="360" w:lineRule="auto"/>
        <w:contextualSpacing/>
        <w:rPr>
          <w:rFonts w:ascii="Calisto MT" w:hAnsi="Calisto MT"/>
          <w:i/>
          <w:iCs/>
        </w:rPr>
      </w:pPr>
      <w:r w:rsidRPr="00894A49">
        <w:rPr>
          <w:rFonts w:ascii="Calisto MT" w:eastAsia="Times New Roman" w:hAnsi="Calisto MT"/>
        </w:rPr>
        <w:t>Continue to d</w:t>
      </w:r>
      <w:r w:rsidR="00D94C98" w:rsidRPr="00894A49">
        <w:rPr>
          <w:rFonts w:ascii="Calisto MT" w:eastAsia="Times New Roman" w:hAnsi="Calisto MT"/>
        </w:rPr>
        <w:t xml:space="preserve">evelop </w:t>
      </w:r>
      <w:r w:rsidRPr="00894A49">
        <w:rPr>
          <w:rFonts w:ascii="Calisto MT" w:eastAsia="Times New Roman" w:hAnsi="Calisto MT"/>
        </w:rPr>
        <w:t xml:space="preserve">the literacy learning skills of the </w:t>
      </w:r>
      <w:r w:rsidR="00D94C98" w:rsidRPr="00894A49">
        <w:rPr>
          <w:rFonts w:ascii="Calisto MT" w:eastAsia="Times New Roman" w:hAnsi="Calisto MT"/>
        </w:rPr>
        <w:t>master trainers who manage and provide this professional development.</w:t>
      </w:r>
    </w:p>
    <w:p w14:paraId="5247C502" w14:textId="6332F748" w:rsidR="00F35DA6" w:rsidRPr="00894A49" w:rsidRDefault="00F35DA6" w:rsidP="009B2E4D">
      <w:pPr>
        <w:spacing w:line="360" w:lineRule="auto"/>
        <w:jc w:val="both"/>
        <w:rPr>
          <w:rFonts w:ascii="Calisto MT" w:hAnsi="Calisto MT"/>
          <w:i/>
          <w:iCs/>
        </w:rPr>
      </w:pPr>
      <w:r w:rsidRPr="00894A49">
        <w:rPr>
          <w:rFonts w:ascii="Calisto MT" w:hAnsi="Calisto MT"/>
          <w:i/>
          <w:iCs/>
        </w:rPr>
        <w:t>Challenges</w:t>
      </w:r>
    </w:p>
    <w:p w14:paraId="4A03032B" w14:textId="5754441C" w:rsidR="00A1104B" w:rsidRPr="00894A49" w:rsidRDefault="00330811" w:rsidP="003A7288">
      <w:pPr>
        <w:spacing w:line="360" w:lineRule="auto"/>
        <w:ind w:firstLine="720"/>
        <w:jc w:val="both"/>
        <w:rPr>
          <w:rFonts w:ascii="Calisto MT" w:hAnsi="Calisto MT"/>
        </w:rPr>
      </w:pPr>
      <w:r w:rsidRPr="00894A49">
        <w:rPr>
          <w:rFonts w:ascii="Calisto MT" w:hAnsi="Calisto MT"/>
        </w:rPr>
        <w:t xml:space="preserve">The project faced </w:t>
      </w:r>
      <w:proofErr w:type="gramStart"/>
      <w:r w:rsidRPr="00894A49">
        <w:rPr>
          <w:rFonts w:ascii="Calisto MT" w:hAnsi="Calisto MT"/>
        </w:rPr>
        <w:t>a number of</w:t>
      </w:r>
      <w:proofErr w:type="gramEnd"/>
      <w:r w:rsidRPr="00894A49">
        <w:rPr>
          <w:rFonts w:ascii="Calisto MT" w:hAnsi="Calisto MT"/>
        </w:rPr>
        <w:t xml:space="preserve"> challenges</w:t>
      </w:r>
      <w:r w:rsidR="006D4F34">
        <w:rPr>
          <w:rFonts w:ascii="Calisto MT" w:hAnsi="Calisto MT"/>
        </w:rPr>
        <w:t xml:space="preserve"> (see also discussion of challenges, and proposed solutions, in Ancarno, </w:t>
      </w:r>
      <w:r w:rsidR="00D53C5A">
        <w:rPr>
          <w:rFonts w:ascii="Calisto MT" w:hAnsi="Calisto MT"/>
        </w:rPr>
        <w:t xml:space="preserve">Bouy, &amp; Jeng, </w:t>
      </w:r>
      <w:r w:rsidR="006D501E">
        <w:rPr>
          <w:rFonts w:ascii="Calisto MT" w:hAnsi="Calisto MT"/>
        </w:rPr>
        <w:t>forthcoming</w:t>
      </w:r>
      <w:r w:rsidR="00D53C5A">
        <w:rPr>
          <w:rFonts w:ascii="Calisto MT" w:hAnsi="Calisto MT"/>
        </w:rPr>
        <w:t>)</w:t>
      </w:r>
      <w:r w:rsidRPr="00894A49">
        <w:rPr>
          <w:rFonts w:ascii="Calisto MT" w:hAnsi="Calisto MT"/>
        </w:rPr>
        <w:t xml:space="preserve">. </w:t>
      </w:r>
    </w:p>
    <w:p w14:paraId="7AD5E598" w14:textId="77777777" w:rsidR="00484A6F" w:rsidRPr="00894A49" w:rsidRDefault="00330811" w:rsidP="00543E33">
      <w:pPr>
        <w:pStyle w:val="ListParagraph"/>
        <w:numPr>
          <w:ilvl w:val="0"/>
          <w:numId w:val="15"/>
        </w:numPr>
        <w:spacing w:line="360" w:lineRule="auto"/>
        <w:jc w:val="both"/>
        <w:rPr>
          <w:rFonts w:ascii="Calisto MT" w:hAnsi="Calisto MT"/>
          <w:sz w:val="22"/>
          <w:szCs w:val="22"/>
        </w:rPr>
      </w:pPr>
      <w:r w:rsidRPr="00894A49">
        <w:rPr>
          <w:rFonts w:ascii="Calisto MT" w:hAnsi="Calisto MT"/>
          <w:sz w:val="22"/>
          <w:szCs w:val="22"/>
        </w:rPr>
        <w:t>As shown above, o</w:t>
      </w:r>
      <w:r w:rsidR="00F35DA6" w:rsidRPr="00894A49">
        <w:rPr>
          <w:rFonts w:ascii="Calisto MT" w:hAnsi="Calisto MT"/>
          <w:sz w:val="22"/>
          <w:szCs w:val="22"/>
        </w:rPr>
        <w:t xml:space="preserve">ne language classified as “Vigorous” was not included. We don’t know why. Decisions about languages of education were made before </w:t>
      </w:r>
      <w:r w:rsidR="00982685" w:rsidRPr="00894A49">
        <w:rPr>
          <w:rFonts w:ascii="Calisto MT" w:hAnsi="Calisto MT"/>
          <w:sz w:val="22"/>
          <w:szCs w:val="22"/>
        </w:rPr>
        <w:t>th</w:t>
      </w:r>
      <w:r w:rsidR="008D22EA" w:rsidRPr="00894A49">
        <w:rPr>
          <w:rFonts w:ascii="Calisto MT" w:hAnsi="Calisto MT"/>
          <w:sz w:val="22"/>
          <w:szCs w:val="22"/>
        </w:rPr>
        <w:t xml:space="preserve">is component of the </w:t>
      </w:r>
      <w:r w:rsidR="00982685" w:rsidRPr="00894A49">
        <w:rPr>
          <w:rFonts w:ascii="Calisto MT" w:hAnsi="Calisto MT"/>
          <w:sz w:val="22"/>
          <w:szCs w:val="22"/>
        </w:rPr>
        <w:t>project began</w:t>
      </w:r>
      <w:r w:rsidR="00F35DA6" w:rsidRPr="00894A49">
        <w:rPr>
          <w:rFonts w:ascii="Calisto MT" w:hAnsi="Calisto MT"/>
          <w:sz w:val="22"/>
          <w:szCs w:val="22"/>
        </w:rPr>
        <w:t>.</w:t>
      </w:r>
      <w:r w:rsidR="00E80C78" w:rsidRPr="00894A49">
        <w:rPr>
          <w:rFonts w:ascii="Calisto MT" w:hAnsi="Calisto MT"/>
          <w:sz w:val="22"/>
          <w:szCs w:val="22"/>
        </w:rPr>
        <w:t xml:space="preserve"> </w:t>
      </w:r>
      <w:r w:rsidR="00F35DA6" w:rsidRPr="00894A49">
        <w:rPr>
          <w:rFonts w:ascii="Calisto MT" w:hAnsi="Calisto MT"/>
          <w:sz w:val="22"/>
          <w:szCs w:val="22"/>
        </w:rPr>
        <w:t>What factors weighed into the decision? To what extent does it make a difference for speakers of that language?</w:t>
      </w:r>
      <w:r w:rsidR="00B975B0" w:rsidRPr="00894A49">
        <w:rPr>
          <w:rFonts w:ascii="Calisto MT" w:hAnsi="Calisto MT"/>
          <w:sz w:val="22"/>
          <w:szCs w:val="22"/>
        </w:rPr>
        <w:t xml:space="preserve"> </w:t>
      </w:r>
    </w:p>
    <w:p w14:paraId="3653B164" w14:textId="1FD478F1" w:rsidR="00484A6F" w:rsidRPr="00894A49" w:rsidRDefault="00983BB8" w:rsidP="00543E33">
      <w:pPr>
        <w:pStyle w:val="ListParagraph"/>
        <w:numPr>
          <w:ilvl w:val="0"/>
          <w:numId w:val="15"/>
        </w:numPr>
        <w:spacing w:line="360" w:lineRule="auto"/>
        <w:jc w:val="both"/>
        <w:rPr>
          <w:rFonts w:ascii="Calisto MT" w:hAnsi="Calisto MT"/>
          <w:sz w:val="22"/>
          <w:szCs w:val="22"/>
        </w:rPr>
      </w:pPr>
      <w:r w:rsidRPr="00894A49">
        <w:rPr>
          <w:rFonts w:ascii="Calisto MT" w:hAnsi="Calisto MT"/>
          <w:sz w:val="22"/>
          <w:szCs w:val="22"/>
        </w:rPr>
        <w:t>For</w:t>
      </w:r>
      <w:r w:rsidR="00F35DA6" w:rsidRPr="00894A49">
        <w:rPr>
          <w:rFonts w:ascii="Calisto MT" w:hAnsi="Calisto MT"/>
          <w:sz w:val="22"/>
          <w:szCs w:val="22"/>
        </w:rPr>
        <w:t xml:space="preserve"> some of the languages, </w:t>
      </w:r>
      <w:r w:rsidR="00A770AD" w:rsidRPr="00894A49">
        <w:rPr>
          <w:rFonts w:ascii="Calisto MT" w:hAnsi="Calisto MT"/>
          <w:sz w:val="22"/>
          <w:szCs w:val="22"/>
        </w:rPr>
        <w:t xml:space="preserve">there </w:t>
      </w:r>
      <w:r w:rsidRPr="00894A49">
        <w:rPr>
          <w:rFonts w:ascii="Calisto MT" w:hAnsi="Calisto MT"/>
          <w:sz w:val="22"/>
          <w:szCs w:val="22"/>
        </w:rPr>
        <w:t>were disagreements among the writers about the orthography to be used</w:t>
      </w:r>
      <w:r w:rsidR="00F35DA6" w:rsidRPr="00894A49">
        <w:rPr>
          <w:rFonts w:ascii="Calisto MT" w:hAnsi="Calisto MT"/>
          <w:sz w:val="22"/>
          <w:szCs w:val="22"/>
        </w:rPr>
        <w:t>.</w:t>
      </w:r>
      <w:r w:rsidR="00B975B0" w:rsidRPr="00894A49">
        <w:rPr>
          <w:rFonts w:ascii="Calisto MT" w:hAnsi="Calisto MT"/>
          <w:sz w:val="22"/>
          <w:szCs w:val="22"/>
        </w:rPr>
        <w:t xml:space="preserve"> </w:t>
      </w:r>
    </w:p>
    <w:p w14:paraId="3133CD23" w14:textId="2CAFD671" w:rsidR="00484A6F" w:rsidRPr="00894A49" w:rsidRDefault="00CF23D9" w:rsidP="00543E33">
      <w:pPr>
        <w:pStyle w:val="ListParagraph"/>
        <w:numPr>
          <w:ilvl w:val="0"/>
          <w:numId w:val="15"/>
        </w:numPr>
        <w:spacing w:line="360" w:lineRule="auto"/>
        <w:jc w:val="both"/>
        <w:rPr>
          <w:rFonts w:ascii="Calisto MT" w:hAnsi="Calisto MT"/>
          <w:sz w:val="22"/>
          <w:szCs w:val="22"/>
        </w:rPr>
      </w:pPr>
      <w:r w:rsidRPr="00894A49">
        <w:rPr>
          <w:rFonts w:ascii="Calisto MT" w:hAnsi="Calisto MT"/>
          <w:sz w:val="22"/>
          <w:szCs w:val="22"/>
        </w:rPr>
        <w:t>It was a challenge writing books for Grade 1, when students had not yet learned all of the letters of the language, and words that could be used in the books were limited in the beginning.</w:t>
      </w:r>
      <w:r w:rsidR="00B975B0" w:rsidRPr="00894A49">
        <w:rPr>
          <w:rFonts w:ascii="Calisto MT" w:hAnsi="Calisto MT"/>
          <w:sz w:val="22"/>
          <w:szCs w:val="22"/>
        </w:rPr>
        <w:t xml:space="preserve"> </w:t>
      </w:r>
      <w:r w:rsidR="0073001D" w:rsidRPr="00894A49">
        <w:rPr>
          <w:rFonts w:ascii="Calisto MT" w:hAnsi="Calisto MT"/>
          <w:sz w:val="22"/>
          <w:szCs w:val="22"/>
        </w:rPr>
        <w:t xml:space="preserve">Sound/symbol frequency in the language had not been taken into consideration when the </w:t>
      </w:r>
      <w:r w:rsidR="00983BB8" w:rsidRPr="00894A49">
        <w:rPr>
          <w:rFonts w:ascii="Calisto MT" w:hAnsi="Calisto MT"/>
          <w:sz w:val="22"/>
          <w:szCs w:val="22"/>
        </w:rPr>
        <w:t>textbooks</w:t>
      </w:r>
      <w:r w:rsidR="0073001D" w:rsidRPr="00894A49">
        <w:rPr>
          <w:rFonts w:ascii="Calisto MT" w:hAnsi="Calisto MT"/>
          <w:sz w:val="22"/>
          <w:szCs w:val="22"/>
        </w:rPr>
        <w:t xml:space="preserve"> were written.</w:t>
      </w:r>
    </w:p>
    <w:p w14:paraId="07394CF7" w14:textId="3B0A3115" w:rsidR="007B09B4" w:rsidRPr="00894A49" w:rsidRDefault="00CF23D9" w:rsidP="00543E33">
      <w:pPr>
        <w:pStyle w:val="ListParagraph"/>
        <w:numPr>
          <w:ilvl w:val="0"/>
          <w:numId w:val="15"/>
        </w:numPr>
        <w:spacing w:line="360" w:lineRule="auto"/>
        <w:jc w:val="both"/>
        <w:rPr>
          <w:rFonts w:ascii="Calisto MT" w:hAnsi="Calisto MT"/>
          <w:sz w:val="22"/>
          <w:szCs w:val="22"/>
        </w:rPr>
      </w:pPr>
      <w:r w:rsidRPr="00894A49">
        <w:rPr>
          <w:rFonts w:ascii="Calisto MT" w:hAnsi="Calisto MT"/>
          <w:sz w:val="22"/>
          <w:szCs w:val="22"/>
        </w:rPr>
        <w:t xml:space="preserve">Not all of the team members had </w:t>
      </w:r>
      <w:r w:rsidR="0073001D" w:rsidRPr="00894A49">
        <w:rPr>
          <w:rFonts w:ascii="Calisto MT" w:hAnsi="Calisto MT"/>
          <w:sz w:val="22"/>
          <w:szCs w:val="22"/>
        </w:rPr>
        <w:t xml:space="preserve">story </w:t>
      </w:r>
      <w:r w:rsidRPr="00894A49">
        <w:rPr>
          <w:rFonts w:ascii="Calisto MT" w:hAnsi="Calisto MT"/>
          <w:sz w:val="22"/>
          <w:szCs w:val="22"/>
        </w:rPr>
        <w:t xml:space="preserve">writing and book production skills. They were educators, not always professional writers. </w:t>
      </w:r>
    </w:p>
    <w:p w14:paraId="07BA1683" w14:textId="1165D469" w:rsidR="007B09B4" w:rsidRPr="00894A49" w:rsidRDefault="00CF23D9" w:rsidP="00543E33">
      <w:pPr>
        <w:pStyle w:val="ListParagraph"/>
        <w:numPr>
          <w:ilvl w:val="0"/>
          <w:numId w:val="15"/>
        </w:numPr>
        <w:spacing w:line="360" w:lineRule="auto"/>
        <w:jc w:val="both"/>
        <w:rPr>
          <w:rFonts w:ascii="Calisto MT" w:hAnsi="Calisto MT"/>
          <w:sz w:val="22"/>
          <w:szCs w:val="22"/>
        </w:rPr>
      </w:pPr>
      <w:r w:rsidRPr="00894A49">
        <w:rPr>
          <w:rFonts w:ascii="Calisto MT" w:hAnsi="Calisto MT"/>
          <w:sz w:val="22"/>
          <w:szCs w:val="22"/>
        </w:rPr>
        <w:t>Developing stories that were well-formed and interesting</w:t>
      </w:r>
      <w:r w:rsidR="0073001D" w:rsidRPr="00894A49">
        <w:rPr>
          <w:rFonts w:ascii="Calisto MT" w:hAnsi="Calisto MT"/>
          <w:sz w:val="22"/>
          <w:szCs w:val="22"/>
        </w:rPr>
        <w:t>,</w:t>
      </w:r>
      <w:r w:rsidRPr="00894A49">
        <w:rPr>
          <w:rFonts w:ascii="Calisto MT" w:hAnsi="Calisto MT"/>
          <w:sz w:val="22"/>
          <w:szCs w:val="22"/>
        </w:rPr>
        <w:t xml:space="preserve"> and writing inviting, informative story titles was hard work, involving a lot of review and revision.</w:t>
      </w:r>
      <w:r w:rsidR="00B975B0" w:rsidRPr="00894A49">
        <w:rPr>
          <w:rFonts w:ascii="Calisto MT" w:hAnsi="Calisto MT"/>
          <w:sz w:val="22"/>
          <w:szCs w:val="22"/>
        </w:rPr>
        <w:t xml:space="preserve"> </w:t>
      </w:r>
    </w:p>
    <w:p w14:paraId="5E47F147" w14:textId="77777777" w:rsidR="0096189D" w:rsidRPr="00894A49" w:rsidRDefault="0096189D" w:rsidP="00543E33">
      <w:pPr>
        <w:pStyle w:val="ListParagraph"/>
        <w:numPr>
          <w:ilvl w:val="0"/>
          <w:numId w:val="15"/>
        </w:numPr>
        <w:spacing w:line="360" w:lineRule="auto"/>
        <w:jc w:val="both"/>
        <w:rPr>
          <w:rFonts w:ascii="Calisto MT" w:hAnsi="Calisto MT"/>
          <w:sz w:val="22"/>
          <w:szCs w:val="22"/>
        </w:rPr>
      </w:pPr>
      <w:r w:rsidRPr="00894A49">
        <w:rPr>
          <w:rFonts w:ascii="Calisto MT" w:hAnsi="Calisto MT"/>
          <w:sz w:val="22"/>
          <w:szCs w:val="22"/>
        </w:rPr>
        <w:t xml:space="preserve">Two hours per day learning in the mother tongue is not a lot of time. </w:t>
      </w:r>
    </w:p>
    <w:p w14:paraId="4AF2FF19" w14:textId="16D75797" w:rsidR="001A75C1" w:rsidRPr="00894A49" w:rsidRDefault="00F35DA6" w:rsidP="00543E33">
      <w:pPr>
        <w:pStyle w:val="ListParagraph"/>
        <w:numPr>
          <w:ilvl w:val="0"/>
          <w:numId w:val="15"/>
        </w:numPr>
        <w:spacing w:line="360" w:lineRule="auto"/>
        <w:jc w:val="both"/>
        <w:rPr>
          <w:rFonts w:ascii="Calisto MT" w:hAnsi="Calisto MT"/>
          <w:sz w:val="22"/>
          <w:szCs w:val="22"/>
        </w:rPr>
      </w:pPr>
      <w:r w:rsidRPr="00894A49">
        <w:rPr>
          <w:rFonts w:ascii="Calisto MT" w:hAnsi="Calisto MT"/>
          <w:sz w:val="22"/>
          <w:szCs w:val="22"/>
        </w:rPr>
        <w:t xml:space="preserve">Not all of the teachers who will be involved </w:t>
      </w:r>
      <w:r w:rsidR="00E80C78" w:rsidRPr="00894A49">
        <w:rPr>
          <w:rFonts w:ascii="Calisto MT" w:hAnsi="Calisto MT"/>
          <w:sz w:val="22"/>
          <w:szCs w:val="22"/>
        </w:rPr>
        <w:t xml:space="preserve">in teaching children in their mother tongue and using these materials </w:t>
      </w:r>
      <w:r w:rsidRPr="00894A49">
        <w:rPr>
          <w:rFonts w:ascii="Calisto MT" w:hAnsi="Calisto MT"/>
          <w:sz w:val="22"/>
          <w:szCs w:val="22"/>
        </w:rPr>
        <w:t>read and write the language well. They need to</w:t>
      </w:r>
      <w:r w:rsidR="00694CFD" w:rsidRPr="00894A49">
        <w:rPr>
          <w:rFonts w:ascii="Calisto MT" w:hAnsi="Calisto MT"/>
          <w:sz w:val="22"/>
          <w:szCs w:val="22"/>
        </w:rPr>
        <w:t xml:space="preserve"> develop </w:t>
      </w:r>
      <w:r w:rsidR="0001252B" w:rsidRPr="00894A49">
        <w:rPr>
          <w:rFonts w:ascii="Calisto MT" w:hAnsi="Calisto MT"/>
          <w:sz w:val="22"/>
          <w:szCs w:val="22"/>
        </w:rPr>
        <w:t xml:space="preserve">that </w:t>
      </w:r>
      <w:r w:rsidR="00694CFD" w:rsidRPr="00894A49">
        <w:rPr>
          <w:rFonts w:ascii="Calisto MT" w:hAnsi="Calisto MT"/>
          <w:sz w:val="22"/>
          <w:szCs w:val="22"/>
        </w:rPr>
        <w:t>proficiency</w:t>
      </w:r>
      <w:r w:rsidR="00E80C78" w:rsidRPr="00894A49">
        <w:rPr>
          <w:rFonts w:ascii="Calisto MT" w:hAnsi="Calisto MT"/>
          <w:sz w:val="22"/>
          <w:szCs w:val="22"/>
        </w:rPr>
        <w:t>, and they need support and mentoring</w:t>
      </w:r>
      <w:r w:rsidRPr="00894A49">
        <w:rPr>
          <w:rFonts w:ascii="Calisto MT" w:hAnsi="Calisto MT"/>
          <w:sz w:val="22"/>
          <w:szCs w:val="22"/>
        </w:rPr>
        <w:t>.</w:t>
      </w:r>
      <w:r w:rsidR="007B09B4" w:rsidRPr="00894A49">
        <w:rPr>
          <w:rFonts w:ascii="Calisto MT" w:hAnsi="Calisto MT"/>
          <w:sz w:val="22"/>
          <w:szCs w:val="22"/>
        </w:rPr>
        <w:t xml:space="preserve"> </w:t>
      </w:r>
      <w:r w:rsidR="00C373A4" w:rsidRPr="00894A49">
        <w:rPr>
          <w:rFonts w:ascii="Calisto MT" w:hAnsi="Calisto MT"/>
          <w:sz w:val="22"/>
          <w:szCs w:val="22"/>
        </w:rPr>
        <w:t>Many of the t</w:t>
      </w:r>
      <w:r w:rsidRPr="00894A49">
        <w:rPr>
          <w:rFonts w:ascii="Calisto MT" w:hAnsi="Calisto MT"/>
          <w:sz w:val="22"/>
          <w:szCs w:val="22"/>
        </w:rPr>
        <w:t>eachers ha</w:t>
      </w:r>
      <w:r w:rsidR="00B975B0" w:rsidRPr="00894A49">
        <w:rPr>
          <w:rFonts w:ascii="Calisto MT" w:hAnsi="Calisto MT"/>
          <w:sz w:val="22"/>
          <w:szCs w:val="22"/>
        </w:rPr>
        <w:t>d</w:t>
      </w:r>
      <w:r w:rsidRPr="00894A49">
        <w:rPr>
          <w:rFonts w:ascii="Calisto MT" w:hAnsi="Calisto MT"/>
          <w:sz w:val="22"/>
          <w:szCs w:val="22"/>
        </w:rPr>
        <w:t xml:space="preserve"> not taught </w:t>
      </w:r>
      <w:r w:rsidR="0001252B" w:rsidRPr="00894A49">
        <w:rPr>
          <w:rFonts w:ascii="Calisto MT" w:hAnsi="Calisto MT"/>
          <w:sz w:val="22"/>
          <w:szCs w:val="22"/>
        </w:rPr>
        <w:t xml:space="preserve">in </w:t>
      </w:r>
      <w:r w:rsidRPr="00894A49">
        <w:rPr>
          <w:rFonts w:ascii="Calisto MT" w:hAnsi="Calisto MT"/>
          <w:sz w:val="22"/>
          <w:szCs w:val="22"/>
        </w:rPr>
        <w:t>their mother tongue before</w:t>
      </w:r>
      <w:r w:rsidR="0001252B" w:rsidRPr="00894A49">
        <w:rPr>
          <w:rFonts w:ascii="Calisto MT" w:hAnsi="Calisto MT"/>
          <w:sz w:val="22"/>
          <w:szCs w:val="22"/>
        </w:rPr>
        <w:t>.</w:t>
      </w:r>
      <w:r w:rsidRPr="00894A49">
        <w:rPr>
          <w:rFonts w:ascii="Calisto MT" w:hAnsi="Calisto MT"/>
          <w:sz w:val="22"/>
          <w:szCs w:val="22"/>
        </w:rPr>
        <w:t xml:space="preserve"> </w:t>
      </w:r>
      <w:r w:rsidR="0001252B" w:rsidRPr="00894A49">
        <w:rPr>
          <w:rFonts w:ascii="Calisto MT" w:hAnsi="Calisto MT"/>
          <w:sz w:val="22"/>
          <w:szCs w:val="22"/>
        </w:rPr>
        <w:t xml:space="preserve">They </w:t>
      </w:r>
      <w:r w:rsidRPr="00894A49">
        <w:rPr>
          <w:rFonts w:ascii="Calisto MT" w:hAnsi="Calisto MT"/>
          <w:sz w:val="22"/>
          <w:szCs w:val="22"/>
        </w:rPr>
        <w:t xml:space="preserve">need professional development in </w:t>
      </w:r>
      <w:r w:rsidR="0001252B" w:rsidRPr="00894A49">
        <w:rPr>
          <w:rFonts w:ascii="Calisto MT" w:hAnsi="Calisto MT"/>
          <w:sz w:val="22"/>
          <w:szCs w:val="22"/>
        </w:rPr>
        <w:t xml:space="preserve">reading their Gambian language, in </w:t>
      </w:r>
      <w:r w:rsidRPr="00894A49">
        <w:rPr>
          <w:rFonts w:ascii="Calisto MT" w:hAnsi="Calisto MT"/>
          <w:sz w:val="22"/>
          <w:szCs w:val="22"/>
        </w:rPr>
        <w:t>teaching it overall</w:t>
      </w:r>
      <w:r w:rsidR="0001252B" w:rsidRPr="00894A49">
        <w:rPr>
          <w:rFonts w:ascii="Calisto MT" w:hAnsi="Calisto MT"/>
          <w:sz w:val="22"/>
          <w:szCs w:val="22"/>
        </w:rPr>
        <w:t>,</w:t>
      </w:r>
      <w:r w:rsidRPr="00894A49">
        <w:rPr>
          <w:rFonts w:ascii="Calisto MT" w:hAnsi="Calisto MT"/>
          <w:sz w:val="22"/>
          <w:szCs w:val="22"/>
        </w:rPr>
        <w:t xml:space="preserve"> and</w:t>
      </w:r>
      <w:r w:rsidR="00983BB8" w:rsidRPr="00894A49">
        <w:rPr>
          <w:rFonts w:ascii="Calisto MT" w:hAnsi="Calisto MT"/>
          <w:sz w:val="22"/>
          <w:szCs w:val="22"/>
        </w:rPr>
        <w:t xml:space="preserve"> </w:t>
      </w:r>
      <w:r w:rsidR="00E80C78" w:rsidRPr="00894A49">
        <w:rPr>
          <w:rFonts w:ascii="Calisto MT" w:hAnsi="Calisto MT"/>
          <w:sz w:val="22"/>
          <w:szCs w:val="22"/>
        </w:rPr>
        <w:t xml:space="preserve">in </w:t>
      </w:r>
      <w:r w:rsidRPr="00894A49">
        <w:rPr>
          <w:rFonts w:ascii="Calisto MT" w:hAnsi="Calisto MT"/>
          <w:sz w:val="22"/>
          <w:szCs w:val="22"/>
        </w:rPr>
        <w:t>using the materials.</w:t>
      </w:r>
      <w:r w:rsidR="00E80C78" w:rsidRPr="00894A49">
        <w:rPr>
          <w:rFonts w:ascii="Calisto MT" w:hAnsi="Calisto MT"/>
          <w:sz w:val="22"/>
          <w:szCs w:val="22"/>
        </w:rPr>
        <w:t xml:space="preserve"> </w:t>
      </w:r>
      <w:r w:rsidR="00B975B0" w:rsidRPr="00894A49">
        <w:rPr>
          <w:rFonts w:ascii="Calisto MT" w:hAnsi="Calisto MT"/>
          <w:sz w:val="22"/>
          <w:szCs w:val="22"/>
        </w:rPr>
        <w:t xml:space="preserve"> </w:t>
      </w:r>
    </w:p>
    <w:p w14:paraId="0A29D8A1" w14:textId="2694BA88" w:rsidR="001A75C1" w:rsidRPr="00894A49" w:rsidRDefault="00F35DA6" w:rsidP="00543E33">
      <w:pPr>
        <w:pStyle w:val="ListParagraph"/>
        <w:numPr>
          <w:ilvl w:val="0"/>
          <w:numId w:val="15"/>
        </w:numPr>
        <w:spacing w:line="360" w:lineRule="auto"/>
        <w:jc w:val="both"/>
        <w:rPr>
          <w:rFonts w:ascii="Calisto MT" w:eastAsia="Times New Roman" w:hAnsi="Calisto MT"/>
          <w:sz w:val="22"/>
          <w:szCs w:val="22"/>
        </w:rPr>
      </w:pPr>
      <w:r w:rsidRPr="00894A49">
        <w:rPr>
          <w:rFonts w:ascii="Calisto MT" w:hAnsi="Calisto MT"/>
          <w:sz w:val="22"/>
          <w:szCs w:val="22"/>
        </w:rPr>
        <w:lastRenderedPageBreak/>
        <w:t xml:space="preserve">It is one thing to develop the materials and another challenge to get them into schools – printing, delivery, </w:t>
      </w:r>
      <w:r w:rsidR="00E80C78" w:rsidRPr="00894A49">
        <w:rPr>
          <w:rFonts w:ascii="Calisto MT" w:hAnsi="Calisto MT"/>
          <w:sz w:val="22"/>
          <w:szCs w:val="22"/>
        </w:rPr>
        <w:t xml:space="preserve">having </w:t>
      </w:r>
      <w:r w:rsidRPr="00894A49">
        <w:rPr>
          <w:rFonts w:ascii="Calisto MT" w:hAnsi="Calisto MT"/>
          <w:sz w:val="22"/>
          <w:szCs w:val="22"/>
        </w:rPr>
        <w:t xml:space="preserve">a place </w:t>
      </w:r>
      <w:r w:rsidR="0001252B" w:rsidRPr="00894A49">
        <w:rPr>
          <w:rFonts w:ascii="Calisto MT" w:hAnsi="Calisto MT"/>
          <w:sz w:val="22"/>
          <w:szCs w:val="22"/>
        </w:rPr>
        <w:t>to store</w:t>
      </w:r>
      <w:r w:rsidRPr="00894A49">
        <w:rPr>
          <w:rFonts w:ascii="Calisto MT" w:hAnsi="Calisto MT"/>
          <w:sz w:val="22"/>
          <w:szCs w:val="22"/>
        </w:rPr>
        <w:t xml:space="preserve"> them</w:t>
      </w:r>
      <w:r w:rsidR="00E80C78" w:rsidRPr="00894A49">
        <w:rPr>
          <w:rFonts w:ascii="Calisto MT" w:hAnsi="Calisto MT"/>
          <w:sz w:val="22"/>
          <w:szCs w:val="22"/>
        </w:rPr>
        <w:t xml:space="preserve"> in the school</w:t>
      </w:r>
      <w:r w:rsidRPr="00894A49">
        <w:rPr>
          <w:rFonts w:ascii="Calisto MT" w:hAnsi="Calisto MT"/>
          <w:sz w:val="22"/>
          <w:szCs w:val="22"/>
        </w:rPr>
        <w:t xml:space="preserve">. </w:t>
      </w:r>
      <w:r w:rsidR="00E80C78" w:rsidRPr="00894A49">
        <w:rPr>
          <w:rFonts w:ascii="Calisto MT" w:hAnsi="Calisto MT"/>
          <w:sz w:val="22"/>
          <w:szCs w:val="22"/>
        </w:rPr>
        <w:t xml:space="preserve">For a couple of years after the </w:t>
      </w:r>
      <w:r w:rsidRPr="00894A49">
        <w:rPr>
          <w:rFonts w:ascii="Calisto MT" w:hAnsi="Calisto MT"/>
          <w:sz w:val="22"/>
          <w:szCs w:val="22"/>
        </w:rPr>
        <w:t xml:space="preserve">materials </w:t>
      </w:r>
      <w:r w:rsidR="00E80C78" w:rsidRPr="00894A49">
        <w:rPr>
          <w:rFonts w:ascii="Calisto MT" w:hAnsi="Calisto MT"/>
          <w:sz w:val="22"/>
          <w:szCs w:val="22"/>
        </w:rPr>
        <w:t xml:space="preserve">were </w:t>
      </w:r>
      <w:r w:rsidRPr="00894A49">
        <w:rPr>
          <w:rFonts w:ascii="Calisto MT" w:hAnsi="Calisto MT"/>
          <w:sz w:val="22"/>
          <w:szCs w:val="22"/>
        </w:rPr>
        <w:t>developed</w:t>
      </w:r>
      <w:r w:rsidR="00E80C78" w:rsidRPr="00894A49">
        <w:rPr>
          <w:rFonts w:ascii="Calisto MT" w:hAnsi="Calisto MT"/>
          <w:sz w:val="22"/>
          <w:szCs w:val="22"/>
        </w:rPr>
        <w:t xml:space="preserve">, they were </w:t>
      </w:r>
      <w:r w:rsidRPr="00894A49">
        <w:rPr>
          <w:rFonts w:ascii="Calisto MT" w:hAnsi="Calisto MT"/>
          <w:sz w:val="22"/>
          <w:szCs w:val="22"/>
        </w:rPr>
        <w:t xml:space="preserve">not </w:t>
      </w:r>
      <w:r w:rsidR="00C373A4" w:rsidRPr="00894A49">
        <w:rPr>
          <w:rFonts w:ascii="Calisto MT" w:hAnsi="Calisto MT"/>
          <w:sz w:val="22"/>
          <w:szCs w:val="22"/>
        </w:rPr>
        <w:t xml:space="preserve">in </w:t>
      </w:r>
      <w:r w:rsidRPr="00894A49">
        <w:rPr>
          <w:rFonts w:ascii="Calisto MT" w:hAnsi="Calisto MT"/>
          <w:sz w:val="22"/>
          <w:szCs w:val="22"/>
        </w:rPr>
        <w:t>schools</w:t>
      </w:r>
      <w:r w:rsidR="00C373A4" w:rsidRPr="00894A49">
        <w:rPr>
          <w:rFonts w:ascii="Calisto MT" w:hAnsi="Calisto MT"/>
          <w:sz w:val="22"/>
          <w:szCs w:val="22"/>
        </w:rPr>
        <w:t xml:space="preserve"> at all</w:t>
      </w:r>
      <w:r w:rsidRPr="00894A49">
        <w:rPr>
          <w:rFonts w:ascii="Calisto MT" w:hAnsi="Calisto MT"/>
          <w:sz w:val="22"/>
          <w:szCs w:val="22"/>
        </w:rPr>
        <w:t xml:space="preserve"> (</w:t>
      </w:r>
      <w:r w:rsidR="00E80C78" w:rsidRPr="00894A49">
        <w:rPr>
          <w:rFonts w:ascii="Calisto MT" w:hAnsi="Calisto MT"/>
          <w:sz w:val="22"/>
          <w:szCs w:val="22"/>
        </w:rPr>
        <w:t xml:space="preserve">there were </w:t>
      </w:r>
      <w:r w:rsidRPr="00894A49">
        <w:rPr>
          <w:rFonts w:ascii="Calisto MT" w:hAnsi="Calisto MT"/>
          <w:sz w:val="22"/>
          <w:szCs w:val="22"/>
        </w:rPr>
        <w:t xml:space="preserve">no funds for </w:t>
      </w:r>
      <w:r w:rsidR="00E80C78" w:rsidRPr="00894A49">
        <w:rPr>
          <w:rFonts w:ascii="Calisto MT" w:hAnsi="Calisto MT"/>
          <w:sz w:val="22"/>
          <w:szCs w:val="22"/>
        </w:rPr>
        <w:t>printing and delivery</w:t>
      </w:r>
      <w:r w:rsidRPr="00894A49">
        <w:rPr>
          <w:rFonts w:ascii="Calisto MT" w:hAnsi="Calisto MT"/>
          <w:sz w:val="22"/>
          <w:szCs w:val="22"/>
        </w:rPr>
        <w:t xml:space="preserve">), although one language group </w:t>
      </w:r>
      <w:r w:rsidR="00E80C78" w:rsidRPr="00894A49">
        <w:rPr>
          <w:rFonts w:ascii="Calisto MT" w:hAnsi="Calisto MT"/>
          <w:sz w:val="22"/>
          <w:szCs w:val="22"/>
        </w:rPr>
        <w:t xml:space="preserve">was able to </w:t>
      </w:r>
      <w:r w:rsidRPr="00894A49">
        <w:rPr>
          <w:rFonts w:ascii="Calisto MT" w:hAnsi="Calisto MT"/>
          <w:sz w:val="22"/>
          <w:szCs w:val="22"/>
        </w:rPr>
        <w:t xml:space="preserve">pilot them. </w:t>
      </w:r>
      <w:r w:rsidR="00E80C78" w:rsidRPr="00894A49">
        <w:rPr>
          <w:rFonts w:ascii="Calisto MT" w:hAnsi="Calisto MT"/>
          <w:sz w:val="22"/>
          <w:szCs w:val="22"/>
        </w:rPr>
        <w:t xml:space="preserve">There was a hope to </w:t>
      </w:r>
      <w:r w:rsidRPr="00894A49">
        <w:rPr>
          <w:rFonts w:ascii="Calisto MT" w:hAnsi="Calisto MT"/>
          <w:sz w:val="22"/>
          <w:szCs w:val="22"/>
        </w:rPr>
        <w:t>have them in schools by September</w:t>
      </w:r>
      <w:r w:rsidR="00E80C78" w:rsidRPr="00894A49">
        <w:rPr>
          <w:rFonts w:ascii="Calisto MT" w:hAnsi="Calisto MT"/>
          <w:sz w:val="22"/>
          <w:szCs w:val="22"/>
        </w:rPr>
        <w:t xml:space="preserve"> of the following year</w:t>
      </w:r>
      <w:r w:rsidRPr="00894A49">
        <w:rPr>
          <w:rFonts w:ascii="Calisto MT" w:hAnsi="Calisto MT"/>
          <w:sz w:val="22"/>
          <w:szCs w:val="22"/>
        </w:rPr>
        <w:t xml:space="preserve">. </w:t>
      </w:r>
      <w:r w:rsidRPr="00894A49">
        <w:rPr>
          <w:rFonts w:ascii="Calisto MT" w:eastAsia="Times New Roman" w:hAnsi="Calisto MT"/>
          <w:sz w:val="22"/>
          <w:szCs w:val="22"/>
        </w:rPr>
        <w:t> </w:t>
      </w:r>
    </w:p>
    <w:p w14:paraId="257ABA70" w14:textId="6A2AE1EB" w:rsidR="00C42011" w:rsidRPr="00894A49" w:rsidRDefault="00F35DA6" w:rsidP="003A7288">
      <w:pPr>
        <w:spacing w:line="360" w:lineRule="auto"/>
        <w:ind w:firstLine="720"/>
        <w:jc w:val="both"/>
        <w:rPr>
          <w:rFonts w:ascii="Calisto MT" w:hAnsi="Calisto MT"/>
        </w:rPr>
      </w:pPr>
      <w:r w:rsidRPr="00894A49">
        <w:rPr>
          <w:rFonts w:ascii="Calisto MT" w:hAnsi="Calisto MT"/>
        </w:rPr>
        <w:t>There needs to be in place a plan and infrastructure for continuing to develop materials (especially leveled readers), use them in instruction, and review and evaluate their use. This goal can be difficult to accomplish because of financial and administrative challenges, even if key stakeholders support it.</w:t>
      </w:r>
      <w:r w:rsidR="003649FA" w:rsidRPr="00894A49">
        <w:rPr>
          <w:rFonts w:ascii="Calisto MT" w:hAnsi="Calisto MT"/>
        </w:rPr>
        <w:t xml:space="preserve"> The World Bank (2021) argues that a policy package is needed to ensure that all children are taught in a language they understand, that instruction is effective, that training for teachers is available, and that there are engaging books and other resources in the language.</w:t>
      </w:r>
    </w:p>
    <w:p w14:paraId="300F70D3" w14:textId="2B2C515E" w:rsidR="00C42011" w:rsidRPr="00894A49" w:rsidRDefault="00C42011" w:rsidP="00C42011">
      <w:pPr>
        <w:spacing w:line="360" w:lineRule="auto"/>
        <w:jc w:val="both"/>
        <w:rPr>
          <w:rFonts w:ascii="Calisto MT" w:hAnsi="Calisto MT"/>
        </w:rPr>
      </w:pPr>
      <w:r w:rsidRPr="00894A49">
        <w:rPr>
          <w:rFonts w:ascii="Calisto MT" w:hAnsi="Calisto MT"/>
          <w:i/>
          <w:iCs/>
        </w:rPr>
        <w:t>Questions to Ask in These Projects</w:t>
      </w:r>
    </w:p>
    <w:p w14:paraId="5B6811F0" w14:textId="7A79309E" w:rsidR="00C42011" w:rsidRPr="00894A49" w:rsidRDefault="00C42011" w:rsidP="003A7288">
      <w:pPr>
        <w:spacing w:line="360" w:lineRule="auto"/>
        <w:ind w:firstLine="720"/>
        <w:jc w:val="both"/>
        <w:rPr>
          <w:rFonts w:ascii="Calisto MT" w:hAnsi="Calisto MT"/>
        </w:rPr>
      </w:pPr>
      <w:r w:rsidRPr="00894A49">
        <w:rPr>
          <w:rFonts w:ascii="Calisto MT" w:hAnsi="Calisto MT"/>
        </w:rPr>
        <w:t>There are a number of questions to be asked when engaging in a project of this type for it to be successful:</w:t>
      </w:r>
    </w:p>
    <w:p w14:paraId="4285025F" w14:textId="77777777"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For what grades will the books be developed?</w:t>
      </w:r>
    </w:p>
    <w:p w14:paraId="03B8DCB8" w14:textId="77777777"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In what languages will the books be developed, and how are those languages selected?</w:t>
      </w:r>
    </w:p>
    <w:p w14:paraId="65F82907" w14:textId="77777777"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What will guide selection of themes, topics, and text features in the books?</w:t>
      </w:r>
    </w:p>
    <w:p w14:paraId="7C4AD57E" w14:textId="77777777"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Who will be involved in writing the stories, and how much training and resources do they need?</w:t>
      </w:r>
    </w:p>
    <w:p w14:paraId="5DED4ED0" w14:textId="3A3C9961"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In what form will the books be</w:t>
      </w:r>
      <w:r w:rsidR="001A46E8" w:rsidRPr="00894A49">
        <w:rPr>
          <w:rFonts w:ascii="Calisto MT" w:hAnsi="Calisto MT"/>
          <w:sz w:val="22"/>
          <w:szCs w:val="22"/>
        </w:rPr>
        <w:t xml:space="preserve"> made</w:t>
      </w:r>
      <w:r w:rsidRPr="00894A49">
        <w:rPr>
          <w:rFonts w:ascii="Calisto MT" w:hAnsi="Calisto MT"/>
          <w:sz w:val="22"/>
          <w:szCs w:val="22"/>
        </w:rPr>
        <w:t xml:space="preserve"> available? </w:t>
      </w:r>
      <w:r w:rsidR="001A46E8" w:rsidRPr="00894A49">
        <w:rPr>
          <w:rFonts w:ascii="Calisto MT" w:hAnsi="Calisto MT"/>
          <w:sz w:val="22"/>
          <w:szCs w:val="22"/>
        </w:rPr>
        <w:t>Low-cost, black and white, locally printed? Four-color durable paper?</w:t>
      </w:r>
    </w:p>
    <w:p w14:paraId="73F56E21" w14:textId="16D21FDF"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When the books are completed and available, how will they get into schools?</w:t>
      </w:r>
      <w:r w:rsidR="00976E7E" w:rsidRPr="00894A49">
        <w:rPr>
          <w:rFonts w:ascii="Calisto MT" w:hAnsi="Calisto MT"/>
          <w:sz w:val="22"/>
          <w:szCs w:val="22"/>
        </w:rPr>
        <w:t xml:space="preserve"> Where will the funding come from for this delivery?</w:t>
      </w:r>
    </w:p>
    <w:p w14:paraId="298EEFC3" w14:textId="77777777"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How are the books linked to the curriculum and learning outcomes?</w:t>
      </w:r>
    </w:p>
    <w:p w14:paraId="6B90C469" w14:textId="77777777"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 xml:space="preserve">How will teachers be encouraged to use the books and guided in their use? </w:t>
      </w:r>
    </w:p>
    <w:p w14:paraId="3DB197E0" w14:textId="77777777" w:rsidR="0096189D" w:rsidRPr="00894A49" w:rsidRDefault="0096189D"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Can the time learning in the mother tongue be extended beyond two hours per day?</w:t>
      </w:r>
    </w:p>
    <w:p w14:paraId="2BCBCF4E" w14:textId="0CEB65EB" w:rsidR="00C42011" w:rsidRPr="00894A49" w:rsidRDefault="00C42011" w:rsidP="00C42011">
      <w:pPr>
        <w:pStyle w:val="ListParagraph"/>
        <w:numPr>
          <w:ilvl w:val="0"/>
          <w:numId w:val="13"/>
        </w:numPr>
        <w:spacing w:line="360" w:lineRule="auto"/>
        <w:jc w:val="both"/>
        <w:rPr>
          <w:rFonts w:ascii="Calisto MT" w:hAnsi="Calisto MT"/>
          <w:sz w:val="22"/>
          <w:szCs w:val="22"/>
        </w:rPr>
      </w:pPr>
      <w:r w:rsidRPr="00894A49">
        <w:rPr>
          <w:rFonts w:ascii="Calisto MT" w:hAnsi="Calisto MT"/>
          <w:sz w:val="22"/>
          <w:szCs w:val="22"/>
        </w:rPr>
        <w:t>What other preparation and support do teachers need to teach reading and writing in the</w:t>
      </w:r>
      <w:r w:rsidR="001A46E8" w:rsidRPr="00894A49">
        <w:rPr>
          <w:rFonts w:ascii="Calisto MT" w:hAnsi="Calisto MT"/>
          <w:sz w:val="22"/>
          <w:szCs w:val="22"/>
        </w:rPr>
        <w:t xml:space="preserve"> community’s</w:t>
      </w:r>
      <w:r w:rsidRPr="00894A49">
        <w:rPr>
          <w:rFonts w:ascii="Calisto MT" w:hAnsi="Calisto MT"/>
          <w:sz w:val="22"/>
          <w:szCs w:val="22"/>
        </w:rPr>
        <w:t xml:space="preserve"> language, in their classes?</w:t>
      </w:r>
    </w:p>
    <w:p w14:paraId="788CC553" w14:textId="6860106C" w:rsidR="00C373A4" w:rsidRPr="00894A49" w:rsidRDefault="00C42011" w:rsidP="00283473">
      <w:pPr>
        <w:pStyle w:val="ListParagraph"/>
        <w:numPr>
          <w:ilvl w:val="0"/>
          <w:numId w:val="13"/>
        </w:numPr>
        <w:spacing w:line="360" w:lineRule="auto"/>
        <w:jc w:val="both"/>
        <w:rPr>
          <w:rFonts w:ascii="Calisto MT" w:hAnsi="Calisto MT"/>
          <w:i/>
          <w:iCs/>
          <w:sz w:val="22"/>
          <w:szCs w:val="22"/>
        </w:rPr>
      </w:pPr>
      <w:r w:rsidRPr="00894A49">
        <w:rPr>
          <w:rFonts w:ascii="Calisto MT" w:hAnsi="Calisto MT"/>
          <w:sz w:val="22"/>
          <w:szCs w:val="22"/>
        </w:rPr>
        <w:t>Will teams continue to develop books over time, for the current grade levels or for more advanced grades? What systems and procedures need to be put in place for this to be accomplished?</w:t>
      </w:r>
    </w:p>
    <w:p w14:paraId="40ACE32D" w14:textId="0DCFF866" w:rsidR="00416591" w:rsidRPr="00894A49" w:rsidRDefault="00CD2E4B" w:rsidP="00F732EC">
      <w:pPr>
        <w:shd w:val="clear" w:color="auto" w:fill="FFFFFF"/>
        <w:spacing w:line="360" w:lineRule="auto"/>
        <w:rPr>
          <w:rFonts w:ascii="Calisto MT" w:hAnsi="Calisto MT" w:cs="Times New Roman"/>
          <w:i/>
          <w:iCs/>
          <w:color w:val="222222"/>
          <w:shd w:val="clear" w:color="auto" w:fill="FFFFFF"/>
          <w:lang w:bidi="he-IL"/>
        </w:rPr>
      </w:pPr>
      <w:r w:rsidRPr="00894A49">
        <w:rPr>
          <w:rFonts w:ascii="Calisto MT" w:hAnsi="Calisto MT" w:cs="Times New Roman"/>
          <w:b/>
          <w:bCs/>
          <w:color w:val="222222"/>
          <w:shd w:val="clear" w:color="auto" w:fill="FFFFFF"/>
          <w:lang w:bidi="he-IL"/>
        </w:rPr>
        <w:t xml:space="preserve">The </w:t>
      </w:r>
      <w:r w:rsidR="00416591" w:rsidRPr="00894A49">
        <w:rPr>
          <w:rFonts w:ascii="Calisto MT" w:hAnsi="Calisto MT" w:cs="Times New Roman"/>
          <w:b/>
          <w:bCs/>
          <w:color w:val="222222"/>
          <w:shd w:val="clear" w:color="auto" w:fill="FFFFFF"/>
          <w:lang w:bidi="he-IL"/>
        </w:rPr>
        <w:t>Grassroots Safaliba Project</w:t>
      </w:r>
      <w:r w:rsidR="00450B9B" w:rsidRPr="00894A49">
        <w:rPr>
          <w:rFonts w:ascii="Calisto MT" w:hAnsi="Calisto MT" w:cs="Times New Roman"/>
          <w:b/>
          <w:bCs/>
          <w:color w:val="222222"/>
          <w:shd w:val="clear" w:color="auto" w:fill="FFFFFF"/>
          <w:lang w:bidi="he-IL"/>
        </w:rPr>
        <w:t xml:space="preserve"> in Ghana</w:t>
      </w:r>
    </w:p>
    <w:p w14:paraId="1EF85A10" w14:textId="185C1405" w:rsidR="00416591" w:rsidRPr="00894A49" w:rsidRDefault="00416591" w:rsidP="00F732EC">
      <w:pPr>
        <w:shd w:val="clear" w:color="auto" w:fill="FFFFFF"/>
        <w:spacing w:line="360" w:lineRule="auto"/>
        <w:rPr>
          <w:rFonts w:ascii="Calisto MT" w:hAnsi="Calisto MT" w:cs="Times New Roman"/>
          <w:color w:val="222222"/>
          <w:shd w:val="clear" w:color="auto" w:fill="FFFFFF"/>
          <w:lang w:bidi="he-IL"/>
        </w:rPr>
      </w:pPr>
      <w:r w:rsidRPr="00894A49">
        <w:rPr>
          <w:rFonts w:ascii="Calisto MT" w:hAnsi="Calisto MT" w:cs="Times New Roman"/>
          <w:i/>
          <w:iCs/>
          <w:color w:val="222222"/>
          <w:shd w:val="clear" w:color="auto" w:fill="FFFFFF"/>
          <w:lang w:bidi="he-IL"/>
        </w:rPr>
        <w:t xml:space="preserve">Language </w:t>
      </w:r>
      <w:r w:rsidR="00F732EC" w:rsidRPr="00894A49">
        <w:rPr>
          <w:rFonts w:ascii="Calisto MT" w:hAnsi="Calisto MT" w:cs="Times New Roman"/>
          <w:i/>
          <w:iCs/>
          <w:color w:val="222222"/>
          <w:shd w:val="clear" w:color="auto" w:fill="FFFFFF"/>
          <w:lang w:bidi="he-IL"/>
        </w:rPr>
        <w:t>P</w:t>
      </w:r>
      <w:r w:rsidRPr="00894A49">
        <w:rPr>
          <w:rFonts w:ascii="Calisto MT" w:hAnsi="Calisto MT" w:cs="Times New Roman"/>
          <w:i/>
          <w:iCs/>
          <w:color w:val="222222"/>
          <w:shd w:val="clear" w:color="auto" w:fill="FFFFFF"/>
          <w:lang w:bidi="he-IL"/>
        </w:rPr>
        <w:t xml:space="preserve">olicy </w:t>
      </w:r>
      <w:r w:rsidR="00F732EC" w:rsidRPr="00894A49">
        <w:rPr>
          <w:rFonts w:ascii="Calisto MT" w:hAnsi="Calisto MT" w:cs="Times New Roman"/>
          <w:i/>
          <w:iCs/>
          <w:color w:val="222222"/>
          <w:shd w:val="clear" w:color="auto" w:fill="FFFFFF"/>
          <w:lang w:bidi="he-IL"/>
        </w:rPr>
        <w:t>C</w:t>
      </w:r>
      <w:r w:rsidRPr="00894A49">
        <w:rPr>
          <w:rFonts w:ascii="Calisto MT" w:hAnsi="Calisto MT" w:cs="Times New Roman"/>
          <w:i/>
          <w:iCs/>
          <w:color w:val="222222"/>
          <w:shd w:val="clear" w:color="auto" w:fill="FFFFFF"/>
          <w:lang w:bidi="he-IL"/>
        </w:rPr>
        <w:t>ontext</w:t>
      </w:r>
    </w:p>
    <w:p w14:paraId="2482431F" w14:textId="08AFD4CF" w:rsidR="00416591" w:rsidRPr="00894A49" w:rsidRDefault="00416591" w:rsidP="00ED6DD4">
      <w:pPr>
        <w:shd w:val="clear" w:color="auto" w:fill="FFFFFF"/>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lastRenderedPageBreak/>
        <w:t>Ghana has a reported 83 languages</w:t>
      </w:r>
      <w:r w:rsidR="00982FA4" w:rsidRPr="00894A49">
        <w:rPr>
          <w:rFonts w:ascii="Calisto MT" w:hAnsi="Calisto MT" w:cs="Times New Roman"/>
          <w:color w:val="222222"/>
          <w:shd w:val="clear" w:color="auto" w:fill="FFFFFF"/>
          <w:lang w:bidi="he-IL"/>
        </w:rPr>
        <w:t>; 73</w:t>
      </w:r>
      <w:r w:rsidRPr="00894A49">
        <w:rPr>
          <w:rFonts w:ascii="Calisto MT" w:hAnsi="Calisto MT" w:cs="Times New Roman"/>
          <w:color w:val="222222"/>
          <w:shd w:val="clear" w:color="auto" w:fill="FFFFFF"/>
          <w:lang w:bidi="he-IL"/>
        </w:rPr>
        <w:t xml:space="preserve"> of these languages are Indigenous. However, the Ghanaian government only produces and distributes materials to teach reading and writing in </w:t>
      </w:r>
      <w:r w:rsidR="00CD2E4B" w:rsidRPr="00894A49">
        <w:rPr>
          <w:rFonts w:ascii="Calisto MT" w:hAnsi="Calisto MT" w:cs="Times New Roman"/>
          <w:color w:val="222222"/>
          <w:shd w:val="clear" w:color="auto" w:fill="FFFFFF"/>
          <w:lang w:bidi="he-IL"/>
        </w:rPr>
        <w:t>nine</w:t>
      </w:r>
      <w:r w:rsidRPr="00894A49">
        <w:rPr>
          <w:rFonts w:ascii="Calisto MT" w:hAnsi="Calisto MT" w:cs="Times New Roman"/>
          <w:color w:val="222222"/>
          <w:shd w:val="clear" w:color="auto" w:fill="FFFFFF"/>
          <w:lang w:bidi="he-IL"/>
        </w:rPr>
        <w:t xml:space="preserve"> of Ghana’s Indigenous languages and in English, Ghana’s only official language (Lewis et al., 2016; Sherris, 2017, 2019, 2020 a, b). These languages are three dialects of Akan (Asante Twi, </w:t>
      </w:r>
      <w:proofErr w:type="spellStart"/>
      <w:r w:rsidRPr="00894A49">
        <w:rPr>
          <w:rFonts w:ascii="Calisto MT" w:hAnsi="Calisto MT" w:cs="Times New Roman"/>
          <w:color w:val="222222"/>
          <w:shd w:val="clear" w:color="auto" w:fill="FFFFFF"/>
          <w:lang w:bidi="he-IL"/>
        </w:rPr>
        <w:t>Akuapem</w:t>
      </w:r>
      <w:proofErr w:type="spellEnd"/>
      <w:r w:rsidRPr="00894A49">
        <w:rPr>
          <w:rFonts w:ascii="Calisto MT" w:hAnsi="Calisto MT" w:cs="Times New Roman"/>
          <w:color w:val="222222"/>
          <w:shd w:val="clear" w:color="auto" w:fill="FFFFFF"/>
          <w:lang w:bidi="he-IL"/>
        </w:rPr>
        <w:t xml:space="preserve"> Twi, and Fante</w:t>
      </w:r>
      <w:r w:rsidR="008A45BB">
        <w:rPr>
          <w:rFonts w:ascii="Calisto MT" w:hAnsi="Calisto MT" w:cs="Times New Roman"/>
          <w:color w:val="222222"/>
          <w:shd w:val="clear" w:color="auto" w:fill="FFFFFF"/>
          <w:lang w:bidi="he-IL"/>
        </w:rPr>
        <w:t>, sometimes called separate languages</w:t>
      </w:r>
      <w:r w:rsidRPr="00894A49">
        <w:rPr>
          <w:rFonts w:ascii="Calisto MT" w:hAnsi="Calisto MT" w:cs="Times New Roman"/>
          <w:color w:val="222222"/>
          <w:shd w:val="clear" w:color="auto" w:fill="FFFFFF"/>
          <w:lang w:bidi="he-IL"/>
        </w:rPr>
        <w:t>) and the languages of Dagaare, Dagbani, Dangme, Ewe, Ga, Gonja, Kasem</w:t>
      </w:r>
      <w:r w:rsidR="00450B9B"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 and Nzema. This unfortunate policy, albeit typical of many multilingual nation states, leaves 64 Indigenous Ghanaian languages without government</w:t>
      </w:r>
      <w:r w:rsidR="00F732EC"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issued materials to teach reading and writing and </w:t>
      </w:r>
      <w:r w:rsidR="00F732EC" w:rsidRPr="00894A49">
        <w:rPr>
          <w:rFonts w:ascii="Calisto MT" w:hAnsi="Calisto MT" w:cs="Times New Roman"/>
          <w:color w:val="222222"/>
          <w:shd w:val="clear" w:color="auto" w:fill="FFFFFF"/>
          <w:lang w:bidi="he-IL"/>
        </w:rPr>
        <w:t xml:space="preserve">with </w:t>
      </w:r>
      <w:r w:rsidRPr="00894A49">
        <w:rPr>
          <w:rFonts w:ascii="Calisto MT" w:hAnsi="Calisto MT" w:cs="Times New Roman"/>
          <w:color w:val="222222"/>
          <w:shd w:val="clear" w:color="auto" w:fill="FFFFFF"/>
          <w:lang w:bidi="he-IL"/>
        </w:rPr>
        <w:t>mandates to u</w:t>
      </w:r>
      <w:r w:rsidR="00F732EC" w:rsidRPr="00894A49">
        <w:rPr>
          <w:rFonts w:ascii="Calisto MT" w:hAnsi="Calisto MT" w:cs="Times New Roman"/>
          <w:color w:val="222222"/>
          <w:shd w:val="clear" w:color="auto" w:fill="FFFFFF"/>
          <w:lang w:bidi="he-IL"/>
        </w:rPr>
        <w:t xml:space="preserve">se </w:t>
      </w:r>
      <w:r w:rsidRPr="00894A49">
        <w:rPr>
          <w:rFonts w:ascii="Calisto MT" w:hAnsi="Calisto MT" w:cs="Times New Roman"/>
          <w:color w:val="222222"/>
          <w:shd w:val="clear" w:color="auto" w:fill="FFFFFF"/>
          <w:lang w:bidi="he-IL"/>
        </w:rPr>
        <w:t>a different Indigenous language</w:t>
      </w:r>
      <w:r w:rsidR="00F732EC" w:rsidRPr="00894A49">
        <w:rPr>
          <w:rFonts w:ascii="Calisto MT" w:hAnsi="Calisto MT" w:cs="Times New Roman"/>
          <w:color w:val="222222"/>
          <w:shd w:val="clear" w:color="auto" w:fill="FFFFFF"/>
          <w:lang w:bidi="he-IL"/>
        </w:rPr>
        <w:t xml:space="preserve"> </w:t>
      </w:r>
      <w:r w:rsidR="00032472" w:rsidRPr="00894A49">
        <w:rPr>
          <w:rFonts w:ascii="Calisto MT" w:hAnsi="Calisto MT" w:cs="Times New Roman"/>
          <w:color w:val="222222"/>
          <w:shd w:val="clear" w:color="auto" w:fill="FFFFFF"/>
          <w:lang w:bidi="he-IL"/>
        </w:rPr>
        <w:t xml:space="preserve">in instruction </w:t>
      </w:r>
      <w:r w:rsidR="00450B9B" w:rsidRPr="00894A49">
        <w:rPr>
          <w:rFonts w:ascii="Calisto MT" w:hAnsi="Calisto MT" w:cs="Times New Roman"/>
          <w:color w:val="222222"/>
          <w:shd w:val="clear" w:color="auto" w:fill="FFFFFF"/>
          <w:lang w:bidi="he-IL"/>
        </w:rPr>
        <w:t>than the language that children speak at home</w:t>
      </w:r>
      <w:r w:rsidR="008A45BB">
        <w:rPr>
          <w:rFonts w:ascii="Calisto MT" w:hAnsi="Calisto MT" w:cs="Times New Roman"/>
          <w:color w:val="222222"/>
          <w:shd w:val="clear" w:color="auto" w:fill="FFFFFF"/>
          <w:lang w:bidi="he-IL"/>
        </w:rPr>
        <w:t xml:space="preserve"> in many </w:t>
      </w:r>
      <w:r w:rsidR="00325FD7">
        <w:rPr>
          <w:rFonts w:ascii="Calisto MT" w:hAnsi="Calisto MT" w:cs="Times New Roman"/>
          <w:color w:val="222222"/>
          <w:shd w:val="clear" w:color="auto" w:fill="FFFFFF"/>
          <w:lang w:bidi="he-IL"/>
        </w:rPr>
        <w:t>schools</w:t>
      </w:r>
      <w:r w:rsidRPr="00894A49">
        <w:rPr>
          <w:rFonts w:ascii="Calisto MT" w:hAnsi="Calisto MT" w:cs="Times New Roman"/>
          <w:color w:val="222222"/>
          <w:shd w:val="clear" w:color="auto" w:fill="FFFFFF"/>
          <w:lang w:bidi="he-IL"/>
        </w:rPr>
        <w:t xml:space="preserve">. </w:t>
      </w:r>
    </w:p>
    <w:p w14:paraId="5632781B" w14:textId="123D14F9" w:rsidR="00416591" w:rsidRPr="00894A49" w:rsidRDefault="00416591" w:rsidP="00ED6DD4">
      <w:pPr>
        <w:shd w:val="clear" w:color="auto" w:fill="FFFFFF"/>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t xml:space="preserve">The official language education policy is problematic for an additional reason. For the </w:t>
      </w:r>
      <w:r w:rsidR="00CD2E4B" w:rsidRPr="00894A49">
        <w:rPr>
          <w:rFonts w:ascii="Calisto MT" w:hAnsi="Calisto MT" w:cs="Times New Roman"/>
          <w:color w:val="222222"/>
          <w:shd w:val="clear" w:color="auto" w:fill="FFFFFF"/>
          <w:lang w:bidi="he-IL"/>
        </w:rPr>
        <w:t>nine</w:t>
      </w:r>
      <w:r w:rsidRPr="00894A49">
        <w:rPr>
          <w:rFonts w:ascii="Calisto MT" w:hAnsi="Calisto MT" w:cs="Times New Roman"/>
          <w:color w:val="222222"/>
          <w:shd w:val="clear" w:color="auto" w:fill="FFFFFF"/>
          <w:lang w:bidi="he-IL"/>
        </w:rPr>
        <w:t xml:space="preserve"> Indigenous Ghanaian languages that do have materials to teach reading and writing, the state</w:t>
      </w:r>
      <w:r w:rsidR="00C9156B"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mandated curriculum limits their use to a two-year kindergarten program for children ages </w:t>
      </w:r>
      <w:r w:rsidR="00C9156B" w:rsidRPr="00894A49">
        <w:rPr>
          <w:rFonts w:ascii="Calisto MT" w:hAnsi="Calisto MT" w:cs="Times New Roman"/>
          <w:color w:val="222222"/>
          <w:shd w:val="clear" w:color="auto" w:fill="FFFFFF"/>
          <w:lang w:bidi="he-IL"/>
        </w:rPr>
        <w:t>four to six</w:t>
      </w:r>
      <w:r w:rsidRPr="00894A49">
        <w:rPr>
          <w:rFonts w:ascii="Calisto MT" w:hAnsi="Calisto MT" w:cs="Times New Roman"/>
          <w:color w:val="222222"/>
          <w:shd w:val="clear" w:color="auto" w:fill="FFFFFF"/>
          <w:lang w:bidi="he-IL"/>
        </w:rPr>
        <w:t xml:space="preserve"> and the subsequent first three years of primary school. After that, schooling and higher education are English-only endeavors, the iron-grip legacy of colonialism</w:t>
      </w:r>
      <w:r w:rsidR="000F2E5B" w:rsidRPr="00894A49">
        <w:rPr>
          <w:rFonts w:ascii="Calisto MT" w:hAnsi="Calisto MT" w:cs="Times New Roman"/>
          <w:color w:val="222222"/>
          <w:shd w:val="clear" w:color="auto" w:fill="FFFFFF"/>
          <w:lang w:bidi="he-IL"/>
        </w:rPr>
        <w:t xml:space="preserve">. </w:t>
      </w:r>
      <w:r w:rsidRPr="00894A49">
        <w:rPr>
          <w:rFonts w:ascii="Calisto MT" w:hAnsi="Calisto MT" w:cs="Times New Roman"/>
          <w:color w:val="222222"/>
          <w:shd w:val="clear" w:color="auto" w:fill="FFFFFF"/>
          <w:lang w:bidi="he-IL"/>
        </w:rPr>
        <w:t xml:space="preserve"> </w:t>
      </w:r>
    </w:p>
    <w:p w14:paraId="7ACEE19C" w14:textId="6AB0B639" w:rsidR="00416591" w:rsidRPr="00894A49" w:rsidRDefault="006262E2" w:rsidP="00ED6DD4">
      <w:pPr>
        <w:shd w:val="clear" w:color="auto" w:fill="FFFFFF"/>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t>Moreover, w</w:t>
      </w:r>
      <w:r w:rsidR="00416591" w:rsidRPr="00894A49">
        <w:rPr>
          <w:rFonts w:ascii="Calisto MT" w:hAnsi="Calisto MT" w:cs="Times New Roman"/>
          <w:color w:val="222222"/>
          <w:shd w:val="clear" w:color="auto" w:fill="FFFFFF"/>
          <w:lang w:bidi="he-IL"/>
        </w:rPr>
        <w:t xml:space="preserve">hen youth are not schooled in reading and writing in their language </w:t>
      </w:r>
      <w:r w:rsidR="00401610" w:rsidRPr="00894A49">
        <w:rPr>
          <w:rFonts w:ascii="Calisto MT" w:hAnsi="Calisto MT" w:cs="Times New Roman"/>
          <w:color w:val="222222"/>
          <w:shd w:val="clear" w:color="auto" w:fill="FFFFFF"/>
          <w:lang w:bidi="he-IL"/>
        </w:rPr>
        <w:t xml:space="preserve">through </w:t>
      </w:r>
      <w:r w:rsidR="00416591" w:rsidRPr="00894A49">
        <w:rPr>
          <w:rFonts w:ascii="Calisto MT" w:hAnsi="Calisto MT" w:cs="Times New Roman"/>
          <w:color w:val="222222"/>
          <w:shd w:val="clear" w:color="auto" w:fill="FFFFFF"/>
          <w:lang w:bidi="he-IL"/>
        </w:rPr>
        <w:t>adolescence, their knowledge, experience, and skill in their language abate and their confidence, at best, often falter</w:t>
      </w:r>
      <w:r w:rsidR="00C9156B" w:rsidRPr="00894A49">
        <w:rPr>
          <w:rFonts w:ascii="Calisto MT" w:hAnsi="Calisto MT" w:cs="Times New Roman"/>
          <w:color w:val="222222"/>
          <w:shd w:val="clear" w:color="auto" w:fill="FFFFFF"/>
          <w:lang w:bidi="he-IL"/>
        </w:rPr>
        <w:t>s over</w:t>
      </w:r>
      <w:r w:rsidR="00416591" w:rsidRPr="00894A49">
        <w:rPr>
          <w:rFonts w:ascii="Calisto MT" w:hAnsi="Calisto MT" w:cs="Times New Roman"/>
          <w:color w:val="222222"/>
          <w:shd w:val="clear" w:color="auto" w:fill="FFFFFF"/>
          <w:lang w:bidi="he-IL"/>
        </w:rPr>
        <w:t xml:space="preserve"> time. These </w:t>
      </w:r>
      <w:r w:rsidR="002D6164" w:rsidRPr="00894A49">
        <w:rPr>
          <w:rFonts w:ascii="Calisto MT" w:hAnsi="Calisto MT" w:cs="Times New Roman"/>
          <w:color w:val="222222"/>
          <w:shd w:val="clear" w:color="auto" w:fill="FFFFFF"/>
          <w:lang w:bidi="he-IL"/>
        </w:rPr>
        <w:t xml:space="preserve">social-psychological </w:t>
      </w:r>
      <w:r w:rsidR="00416591" w:rsidRPr="00894A49">
        <w:rPr>
          <w:rFonts w:ascii="Calisto MT" w:hAnsi="Calisto MT" w:cs="Times New Roman"/>
          <w:color w:val="222222"/>
          <w:shd w:val="clear" w:color="auto" w:fill="FFFFFF"/>
          <w:lang w:bidi="he-IL"/>
        </w:rPr>
        <w:t xml:space="preserve">phenomena have deleterious effects on ethnolinguistic identity, social cohesion, and </w:t>
      </w:r>
      <w:r w:rsidR="00084E1C" w:rsidRPr="00894A49">
        <w:rPr>
          <w:rFonts w:ascii="Calisto MT" w:hAnsi="Calisto MT" w:cs="Times New Roman"/>
          <w:color w:val="222222"/>
          <w:shd w:val="clear" w:color="auto" w:fill="FFFFFF"/>
          <w:lang w:bidi="he-IL"/>
        </w:rPr>
        <w:t>language vitality</w:t>
      </w:r>
      <w:r w:rsidR="00D4709E" w:rsidRPr="00894A49">
        <w:rPr>
          <w:rFonts w:ascii="Calisto MT" w:hAnsi="Calisto MT" w:cs="Times New Roman"/>
          <w:color w:val="222222"/>
          <w:shd w:val="clear" w:color="auto" w:fill="FFFFFF"/>
          <w:lang w:bidi="he-IL"/>
        </w:rPr>
        <w:t xml:space="preserve">. </w:t>
      </w:r>
      <w:r w:rsidR="00416591" w:rsidRPr="00894A49">
        <w:rPr>
          <w:rFonts w:ascii="Calisto MT" w:hAnsi="Calisto MT" w:cs="Times New Roman"/>
          <w:color w:val="222222"/>
          <w:shd w:val="clear" w:color="auto" w:fill="FFFFFF"/>
          <w:lang w:bidi="he-IL"/>
        </w:rPr>
        <w:t xml:space="preserve">This brief discussion sets the policy context for the focal language of this </w:t>
      </w:r>
      <w:r w:rsidR="009C0203" w:rsidRPr="00894A49">
        <w:rPr>
          <w:rFonts w:ascii="Calisto MT" w:hAnsi="Calisto MT" w:cs="Times New Roman"/>
          <w:color w:val="222222"/>
          <w:shd w:val="clear" w:color="auto" w:fill="FFFFFF"/>
          <w:lang w:bidi="he-IL"/>
        </w:rPr>
        <w:t>project</w:t>
      </w:r>
      <w:r w:rsidR="00416591" w:rsidRPr="00894A49">
        <w:rPr>
          <w:rFonts w:ascii="Calisto MT" w:hAnsi="Calisto MT" w:cs="Times New Roman"/>
          <w:color w:val="222222"/>
          <w:shd w:val="clear" w:color="auto" w:fill="FFFFFF"/>
          <w:lang w:bidi="he-IL"/>
        </w:rPr>
        <w:t xml:space="preserve">, Safaliba, which we turn to next. </w:t>
      </w:r>
    </w:p>
    <w:p w14:paraId="0F6EDA97" w14:textId="731DF423" w:rsidR="00D135A6" w:rsidRPr="00894A49" w:rsidRDefault="00416591" w:rsidP="00F732EC">
      <w:pPr>
        <w:shd w:val="clear" w:color="auto" w:fill="FFFFFF"/>
        <w:spacing w:line="360" w:lineRule="auto"/>
        <w:rPr>
          <w:rFonts w:ascii="Calisto MT" w:hAnsi="Calisto MT" w:cs="Times New Roman"/>
          <w:i/>
          <w:iCs/>
          <w:color w:val="222222"/>
          <w:shd w:val="clear" w:color="auto" w:fill="FFFFFF"/>
          <w:lang w:bidi="he-IL"/>
        </w:rPr>
      </w:pPr>
      <w:r w:rsidRPr="00894A49">
        <w:rPr>
          <w:rFonts w:ascii="Calisto MT" w:hAnsi="Calisto MT" w:cs="Times New Roman"/>
          <w:i/>
          <w:iCs/>
          <w:color w:val="222222"/>
          <w:shd w:val="clear" w:color="auto" w:fill="FFFFFF"/>
          <w:lang w:bidi="he-IL"/>
        </w:rPr>
        <w:t xml:space="preserve">Spatial </w:t>
      </w:r>
      <w:r w:rsidR="006D501E">
        <w:rPr>
          <w:rFonts w:ascii="Calisto MT" w:hAnsi="Calisto MT" w:cs="Times New Roman"/>
          <w:i/>
          <w:iCs/>
          <w:color w:val="222222"/>
          <w:shd w:val="clear" w:color="auto" w:fill="FFFFFF"/>
          <w:lang w:bidi="he-IL"/>
        </w:rPr>
        <w:t>D</w:t>
      </w:r>
      <w:r w:rsidRPr="00894A49">
        <w:rPr>
          <w:rFonts w:ascii="Calisto MT" w:hAnsi="Calisto MT" w:cs="Times New Roman"/>
          <w:i/>
          <w:iCs/>
          <w:color w:val="222222"/>
          <w:shd w:val="clear" w:color="auto" w:fill="FFFFFF"/>
          <w:lang w:bidi="he-IL"/>
        </w:rPr>
        <w:t xml:space="preserve">istributions of </w:t>
      </w:r>
      <w:r w:rsidR="006D501E">
        <w:rPr>
          <w:rFonts w:ascii="Calisto MT" w:hAnsi="Calisto MT" w:cs="Times New Roman"/>
          <w:i/>
          <w:iCs/>
          <w:color w:val="222222"/>
          <w:shd w:val="clear" w:color="auto" w:fill="FFFFFF"/>
          <w:lang w:bidi="he-IL"/>
        </w:rPr>
        <w:t>L</w:t>
      </w:r>
      <w:r w:rsidRPr="00894A49">
        <w:rPr>
          <w:rFonts w:ascii="Calisto MT" w:hAnsi="Calisto MT" w:cs="Times New Roman"/>
          <w:i/>
          <w:iCs/>
          <w:color w:val="222222"/>
          <w:shd w:val="clear" w:color="auto" w:fill="FFFFFF"/>
          <w:lang w:bidi="he-IL"/>
        </w:rPr>
        <w:t>anguages</w:t>
      </w:r>
    </w:p>
    <w:p w14:paraId="7F092335" w14:textId="7D9922C6" w:rsidR="00D67B71" w:rsidRPr="00894A49" w:rsidRDefault="00416591" w:rsidP="00ED6DD4">
      <w:pPr>
        <w:shd w:val="clear" w:color="auto" w:fill="FFFFFF"/>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t>One of the</w:t>
      </w:r>
      <w:r w:rsidR="00325FD7">
        <w:rPr>
          <w:rFonts w:ascii="Calisto MT" w:hAnsi="Calisto MT" w:cs="Times New Roman"/>
          <w:color w:val="222222"/>
          <w:shd w:val="clear" w:color="auto" w:fill="FFFFFF"/>
          <w:lang w:bidi="he-IL"/>
        </w:rPr>
        <w:t xml:space="preserve"> 64</w:t>
      </w:r>
      <w:r w:rsidRPr="00894A49">
        <w:rPr>
          <w:rFonts w:ascii="Calisto MT" w:hAnsi="Calisto MT" w:cs="Times New Roman"/>
          <w:color w:val="222222"/>
          <w:shd w:val="clear" w:color="auto" w:fill="FFFFFF"/>
          <w:lang w:bidi="he-IL"/>
        </w:rPr>
        <w:t xml:space="preserve"> languages left out of the official language education policy is Safaliba, which is spoken by an estimated 7,000-9,000 Safaliba who primarily live on their traditional tribal lands in the Savannah Region of Ghana. Eleven additional languages are situated in a 50-</w:t>
      </w:r>
      <w:r w:rsidR="00012786" w:rsidRPr="00894A49">
        <w:rPr>
          <w:rFonts w:ascii="Calisto MT" w:hAnsi="Calisto MT" w:cs="Times New Roman"/>
          <w:color w:val="222222"/>
          <w:shd w:val="clear" w:color="auto" w:fill="FFFFFF"/>
          <w:lang w:bidi="he-IL"/>
        </w:rPr>
        <w:t>k</w:t>
      </w:r>
      <w:r w:rsidRPr="00894A49">
        <w:rPr>
          <w:rFonts w:ascii="Calisto MT" w:hAnsi="Calisto MT" w:cs="Times New Roman"/>
          <w:color w:val="222222"/>
          <w:shd w:val="clear" w:color="auto" w:fill="FFFFFF"/>
          <w:lang w:bidi="he-IL"/>
        </w:rPr>
        <w:t xml:space="preserve">ilometer radius of the Safaliba lands. These include </w:t>
      </w:r>
      <w:proofErr w:type="spellStart"/>
      <w:r w:rsidRPr="00894A49">
        <w:rPr>
          <w:rFonts w:ascii="Calisto MT" w:hAnsi="Calisto MT" w:cs="Times New Roman"/>
          <w:color w:val="222222"/>
          <w:shd w:val="clear" w:color="auto" w:fill="FFFFFF"/>
          <w:lang w:bidi="he-IL"/>
        </w:rPr>
        <w:t>Birifor</w:t>
      </w:r>
      <w:proofErr w:type="spellEnd"/>
      <w:r w:rsidRPr="00894A49">
        <w:rPr>
          <w:rFonts w:ascii="Calisto MT" w:hAnsi="Calisto MT" w:cs="Times New Roman"/>
          <w:color w:val="222222"/>
          <w:shd w:val="clear" w:color="auto" w:fill="FFFFFF"/>
          <w:lang w:bidi="he-IL"/>
        </w:rPr>
        <w:t xml:space="preserve">, </w:t>
      </w:r>
      <w:proofErr w:type="spellStart"/>
      <w:r w:rsidRPr="00894A49">
        <w:rPr>
          <w:rFonts w:ascii="Calisto MT" w:hAnsi="Calisto MT" w:cs="Times New Roman"/>
          <w:color w:val="222222"/>
          <w:shd w:val="clear" w:color="auto" w:fill="FFFFFF"/>
          <w:lang w:bidi="he-IL"/>
        </w:rPr>
        <w:t>Choruba</w:t>
      </w:r>
      <w:proofErr w:type="spellEnd"/>
      <w:r w:rsidRPr="00894A49">
        <w:rPr>
          <w:rFonts w:ascii="Calisto MT" w:hAnsi="Calisto MT" w:cs="Times New Roman"/>
          <w:color w:val="222222"/>
          <w:shd w:val="clear" w:color="auto" w:fill="FFFFFF"/>
          <w:lang w:bidi="he-IL"/>
        </w:rPr>
        <w:t xml:space="preserve">, </w:t>
      </w:r>
      <w:proofErr w:type="spellStart"/>
      <w:r w:rsidRPr="00894A49">
        <w:rPr>
          <w:rFonts w:ascii="Calisto MT" w:hAnsi="Calisto MT" w:cs="Times New Roman"/>
          <w:color w:val="222222"/>
          <w:shd w:val="clear" w:color="auto" w:fill="FFFFFF"/>
          <w:lang w:bidi="he-IL"/>
        </w:rPr>
        <w:t>Dagaare</w:t>
      </w:r>
      <w:proofErr w:type="spellEnd"/>
      <w:r w:rsidRPr="00894A49">
        <w:rPr>
          <w:rFonts w:ascii="Calisto MT" w:hAnsi="Calisto MT" w:cs="Times New Roman"/>
          <w:color w:val="222222"/>
          <w:shd w:val="clear" w:color="auto" w:fill="FFFFFF"/>
          <w:lang w:bidi="he-IL"/>
        </w:rPr>
        <w:t xml:space="preserve">, Deg, </w:t>
      </w:r>
      <w:proofErr w:type="spellStart"/>
      <w:r w:rsidRPr="00894A49">
        <w:rPr>
          <w:rFonts w:ascii="Calisto MT" w:hAnsi="Calisto MT" w:cs="Times New Roman"/>
          <w:color w:val="222222"/>
          <w:shd w:val="clear" w:color="auto" w:fill="FFFFFF"/>
          <w:lang w:bidi="he-IL"/>
        </w:rPr>
        <w:t>Gonja</w:t>
      </w:r>
      <w:proofErr w:type="spellEnd"/>
      <w:r w:rsidRPr="00894A49">
        <w:rPr>
          <w:rFonts w:ascii="Calisto MT" w:hAnsi="Calisto MT" w:cs="Times New Roman"/>
          <w:color w:val="222222"/>
          <w:shd w:val="clear" w:color="auto" w:fill="FFFFFF"/>
          <w:lang w:bidi="he-IL"/>
        </w:rPr>
        <w:t xml:space="preserve">, Jula, Kamara, </w:t>
      </w:r>
      <w:proofErr w:type="spellStart"/>
      <w:r w:rsidRPr="00894A49">
        <w:rPr>
          <w:rFonts w:ascii="Calisto MT" w:hAnsi="Calisto MT" w:cs="Times New Roman"/>
          <w:color w:val="222222"/>
          <w:shd w:val="clear" w:color="auto" w:fill="FFFFFF"/>
          <w:lang w:bidi="he-IL"/>
        </w:rPr>
        <w:t>Lobiri</w:t>
      </w:r>
      <w:proofErr w:type="spellEnd"/>
      <w:r w:rsidRPr="00894A49">
        <w:rPr>
          <w:rFonts w:ascii="Calisto MT" w:hAnsi="Calisto MT" w:cs="Times New Roman"/>
          <w:color w:val="222222"/>
          <w:shd w:val="clear" w:color="auto" w:fill="FFFFFF"/>
          <w:lang w:bidi="he-IL"/>
        </w:rPr>
        <w:t xml:space="preserve">, Siti, </w:t>
      </w:r>
      <w:proofErr w:type="spellStart"/>
      <w:r w:rsidRPr="00894A49">
        <w:rPr>
          <w:rFonts w:ascii="Calisto MT" w:hAnsi="Calisto MT" w:cs="Times New Roman"/>
          <w:color w:val="222222"/>
          <w:shd w:val="clear" w:color="auto" w:fill="FFFFFF"/>
          <w:lang w:bidi="he-IL"/>
        </w:rPr>
        <w:t>Vagla</w:t>
      </w:r>
      <w:proofErr w:type="spellEnd"/>
      <w:r w:rsidRPr="00894A49">
        <w:rPr>
          <w:rFonts w:ascii="Calisto MT" w:hAnsi="Calisto MT" w:cs="Times New Roman"/>
          <w:color w:val="222222"/>
          <w:shd w:val="clear" w:color="auto" w:fill="FFFFFF"/>
          <w:lang w:bidi="he-IL"/>
        </w:rPr>
        <w:t xml:space="preserve">, and Waali (Figure </w:t>
      </w:r>
      <w:r w:rsidR="00FC4354" w:rsidRPr="00894A49">
        <w:rPr>
          <w:rFonts w:ascii="Calisto MT" w:hAnsi="Calisto MT" w:cs="Times New Roman"/>
          <w:color w:val="222222"/>
          <w:shd w:val="clear" w:color="auto" w:fill="FFFFFF"/>
          <w:lang w:bidi="he-IL"/>
        </w:rPr>
        <w:t>4</w:t>
      </w:r>
      <w:r w:rsidRPr="00894A49">
        <w:rPr>
          <w:rFonts w:ascii="Calisto MT" w:hAnsi="Calisto MT" w:cs="Times New Roman"/>
          <w:color w:val="222222"/>
          <w:shd w:val="clear" w:color="auto" w:fill="FFFFFF"/>
          <w:lang w:bidi="he-IL"/>
        </w:rPr>
        <w:t xml:space="preserve">). The Ghanaian government has developed and distributed materials to teach reading and writing in Dagaare and Gonja, as noted earlier, and the government provides the Safaliba, as it does other tribes in the Savannah Region, with Gonja materials. However, these materials are problematic for Safaliba speakers. </w:t>
      </w:r>
    </w:p>
    <w:p w14:paraId="68495D1D" w14:textId="041AAE60" w:rsidR="00416591" w:rsidRPr="00894A49" w:rsidRDefault="00416591" w:rsidP="00ED6DD4">
      <w:pPr>
        <w:shd w:val="clear" w:color="auto" w:fill="FFFFFF"/>
        <w:spacing w:line="360" w:lineRule="auto"/>
        <w:ind w:firstLine="720"/>
        <w:jc w:val="both"/>
        <w:rPr>
          <w:rFonts w:ascii="Calisto MT" w:hAnsi="Calisto MT" w:cs="Times New Roman"/>
          <w:color w:val="222222"/>
          <w:shd w:val="clear" w:color="auto" w:fill="FFFFFF"/>
          <w:lang w:bidi="he-IL"/>
        </w:rPr>
      </w:pPr>
      <w:proofErr w:type="spellStart"/>
      <w:r w:rsidRPr="00894A49">
        <w:rPr>
          <w:rFonts w:ascii="Calisto MT" w:hAnsi="Calisto MT" w:cs="Times New Roman"/>
          <w:color w:val="222222"/>
          <w:shd w:val="clear" w:color="auto" w:fill="FFFFFF"/>
          <w:lang w:bidi="he-IL"/>
        </w:rPr>
        <w:t>Gonja</w:t>
      </w:r>
      <w:proofErr w:type="spellEnd"/>
      <w:r w:rsidRPr="00894A49">
        <w:rPr>
          <w:rFonts w:ascii="Calisto MT" w:hAnsi="Calisto MT" w:cs="Times New Roman"/>
          <w:color w:val="222222"/>
          <w:shd w:val="clear" w:color="auto" w:fill="FFFFFF"/>
          <w:lang w:bidi="he-IL"/>
        </w:rPr>
        <w:t xml:space="preserve"> and </w:t>
      </w:r>
      <w:proofErr w:type="spellStart"/>
      <w:r w:rsidRPr="00894A49">
        <w:rPr>
          <w:rFonts w:ascii="Calisto MT" w:hAnsi="Calisto MT" w:cs="Times New Roman"/>
          <w:color w:val="222222"/>
          <w:shd w:val="clear" w:color="auto" w:fill="FFFFFF"/>
          <w:lang w:bidi="he-IL"/>
        </w:rPr>
        <w:t>Safaliba</w:t>
      </w:r>
      <w:proofErr w:type="spellEnd"/>
      <w:r w:rsidRPr="00894A49">
        <w:rPr>
          <w:rFonts w:ascii="Calisto MT" w:hAnsi="Calisto MT" w:cs="Times New Roman"/>
          <w:color w:val="222222"/>
          <w:shd w:val="clear" w:color="auto" w:fill="FFFFFF"/>
          <w:lang w:bidi="he-IL"/>
        </w:rPr>
        <w:t xml:space="preserve"> are </w:t>
      </w:r>
      <w:proofErr w:type="spellStart"/>
      <w:r w:rsidRPr="00894A49">
        <w:rPr>
          <w:rFonts w:ascii="Calisto MT" w:hAnsi="Calisto MT" w:cs="Times New Roman"/>
          <w:color w:val="222222"/>
          <w:shd w:val="clear" w:color="auto" w:fill="FFFFFF"/>
          <w:lang w:bidi="he-IL"/>
        </w:rPr>
        <w:t>morphosyntactically</w:t>
      </w:r>
      <w:proofErr w:type="spellEnd"/>
      <w:r w:rsidRPr="00894A49">
        <w:rPr>
          <w:rFonts w:ascii="Calisto MT" w:hAnsi="Calisto MT" w:cs="Times New Roman"/>
          <w:color w:val="222222"/>
          <w:shd w:val="clear" w:color="auto" w:fill="FFFFFF"/>
          <w:lang w:bidi="he-IL"/>
        </w:rPr>
        <w:t xml:space="preserve"> dissimilar, leading to difficulties for young children to learn to read and write. Perhaps this negative stimulus and the positive stimulus of the Safaliba people’s pride, esteem, and love for their language and culture have kindled the grassroots Safaliba literacy activism (Sherris, 2020) that is the focus of this </w:t>
      </w:r>
      <w:r w:rsidR="009C0203" w:rsidRPr="00894A49">
        <w:rPr>
          <w:rFonts w:ascii="Calisto MT" w:hAnsi="Calisto MT" w:cs="Times New Roman"/>
          <w:color w:val="222222"/>
          <w:shd w:val="clear" w:color="auto" w:fill="FFFFFF"/>
          <w:lang w:bidi="he-IL"/>
        </w:rPr>
        <w:t>project</w:t>
      </w:r>
      <w:r w:rsidR="00D135A6"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 which asks</w:t>
      </w:r>
      <w:r w:rsidR="00DF3B13" w:rsidRPr="00894A49">
        <w:rPr>
          <w:rFonts w:ascii="Calisto MT" w:hAnsi="Calisto MT" w:cs="Times New Roman"/>
          <w:color w:val="222222"/>
          <w:shd w:val="clear" w:color="auto" w:fill="FFFFFF"/>
          <w:lang w:bidi="he-IL"/>
        </w:rPr>
        <w:t>:</w:t>
      </w:r>
      <w:r w:rsidR="00D135A6" w:rsidRPr="00894A49">
        <w:rPr>
          <w:rFonts w:ascii="Calisto MT" w:hAnsi="Calisto MT" w:cs="Times New Roman"/>
          <w:color w:val="222222"/>
          <w:shd w:val="clear" w:color="auto" w:fill="FFFFFF"/>
          <w:lang w:bidi="he-IL"/>
        </w:rPr>
        <w:t xml:space="preserve"> </w:t>
      </w:r>
      <w:r w:rsidR="00812BE7" w:rsidRPr="00894A49">
        <w:rPr>
          <w:rFonts w:ascii="Calisto MT" w:hAnsi="Calisto MT" w:cs="Times New Roman"/>
          <w:color w:val="222222"/>
          <w:shd w:val="clear" w:color="auto" w:fill="FFFFFF"/>
          <w:lang w:bidi="he-IL"/>
        </w:rPr>
        <w:t>W</w:t>
      </w:r>
      <w:r w:rsidRPr="00894A49">
        <w:rPr>
          <w:rFonts w:ascii="Calisto MT" w:hAnsi="Calisto MT" w:cs="Times New Roman"/>
          <w:color w:val="222222"/>
          <w:shd w:val="clear" w:color="auto" w:fill="FFFFFF"/>
          <w:lang w:bidi="he-IL"/>
        </w:rPr>
        <w:t xml:space="preserve">hat have the Safaliba accomplished to disrupt the reproduction of the Ghanaian postcolonial language education policy status quo?  </w:t>
      </w:r>
    </w:p>
    <w:p w14:paraId="6186191E" w14:textId="0050EAB3" w:rsidR="00416591" w:rsidRPr="00894A49" w:rsidRDefault="00ED6DD4" w:rsidP="00D67B71">
      <w:pPr>
        <w:shd w:val="clear" w:color="auto" w:fill="FFFFFF"/>
        <w:spacing w:line="360" w:lineRule="auto"/>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lastRenderedPageBreak/>
        <w:tab/>
      </w:r>
      <w:r w:rsidR="00416591" w:rsidRPr="00894A49">
        <w:rPr>
          <w:rFonts w:ascii="Calisto MT" w:hAnsi="Calisto MT" w:cs="Times New Roman"/>
          <w:color w:val="222222"/>
          <w:shd w:val="clear" w:color="auto" w:fill="FFFFFF"/>
          <w:lang w:bidi="he-IL"/>
        </w:rPr>
        <w:t xml:space="preserve">The Safaliba language dominates </w:t>
      </w:r>
      <w:r w:rsidR="00B95FFE" w:rsidRPr="00894A49">
        <w:rPr>
          <w:rFonts w:ascii="Calisto MT" w:hAnsi="Calisto MT" w:cs="Times New Roman"/>
          <w:color w:val="222222"/>
          <w:shd w:val="clear" w:color="auto" w:fill="FFFFFF"/>
          <w:lang w:bidi="he-IL"/>
        </w:rPr>
        <w:t xml:space="preserve">the first </w:t>
      </w:r>
      <w:r w:rsidR="00416591" w:rsidRPr="00894A49">
        <w:rPr>
          <w:rFonts w:ascii="Calisto MT" w:hAnsi="Calisto MT" w:cs="Times New Roman"/>
          <w:color w:val="222222"/>
          <w:shd w:val="clear" w:color="auto" w:fill="FFFFFF"/>
          <w:lang w:bidi="he-IL"/>
        </w:rPr>
        <w:t>seven towns</w:t>
      </w:r>
      <w:r w:rsidR="00B95FFE" w:rsidRPr="00894A49">
        <w:rPr>
          <w:rFonts w:ascii="Calisto MT" w:hAnsi="Calisto MT" w:cs="Times New Roman"/>
          <w:color w:val="222222"/>
          <w:shd w:val="clear" w:color="auto" w:fill="FFFFFF"/>
          <w:lang w:bidi="he-IL"/>
        </w:rPr>
        <w:t xml:space="preserve"> listed in Figure 4</w:t>
      </w:r>
      <w:r w:rsidR="00416591" w:rsidRPr="00894A49">
        <w:rPr>
          <w:rFonts w:ascii="Calisto MT" w:hAnsi="Calisto MT" w:cs="Times New Roman"/>
          <w:color w:val="222222"/>
          <w:shd w:val="clear" w:color="auto" w:fill="FFFFFF"/>
          <w:lang w:bidi="he-IL"/>
        </w:rPr>
        <w:t xml:space="preserve"> and is a contributing, albeit non-dominant</w:t>
      </w:r>
      <w:r w:rsidR="00D135A6" w:rsidRPr="00894A49">
        <w:rPr>
          <w:rFonts w:ascii="Calisto MT" w:hAnsi="Calisto MT" w:cs="Times New Roman"/>
          <w:color w:val="222222"/>
          <w:shd w:val="clear" w:color="auto" w:fill="FFFFFF"/>
          <w:lang w:bidi="he-IL"/>
        </w:rPr>
        <w:t>,</w:t>
      </w:r>
      <w:r w:rsidR="00416591" w:rsidRPr="00894A49">
        <w:rPr>
          <w:rFonts w:ascii="Calisto MT" w:hAnsi="Calisto MT" w:cs="Times New Roman"/>
          <w:color w:val="222222"/>
          <w:shd w:val="clear" w:color="auto" w:fill="FFFFFF"/>
          <w:lang w:bidi="he-IL"/>
        </w:rPr>
        <w:t xml:space="preserve"> language in</w:t>
      </w:r>
      <w:r w:rsidR="00812BE7" w:rsidRPr="00894A49">
        <w:rPr>
          <w:rFonts w:ascii="Calisto MT" w:hAnsi="Calisto MT" w:cs="Times New Roman"/>
          <w:color w:val="222222"/>
          <w:shd w:val="clear" w:color="auto" w:fill="FFFFFF"/>
          <w:lang w:bidi="he-IL"/>
        </w:rPr>
        <w:t xml:space="preserve"> the</w:t>
      </w:r>
      <w:r w:rsidR="00416591" w:rsidRPr="00894A49">
        <w:rPr>
          <w:rFonts w:ascii="Calisto MT" w:hAnsi="Calisto MT" w:cs="Times New Roman"/>
          <w:color w:val="222222"/>
          <w:shd w:val="clear" w:color="auto" w:fill="FFFFFF"/>
          <w:lang w:bidi="he-IL"/>
        </w:rPr>
        <w:t xml:space="preserve"> </w:t>
      </w:r>
      <w:r w:rsidR="00B95FFE" w:rsidRPr="00894A49">
        <w:rPr>
          <w:rFonts w:ascii="Calisto MT" w:hAnsi="Calisto MT" w:cs="Times New Roman"/>
          <w:color w:val="222222"/>
          <w:shd w:val="clear" w:color="auto" w:fill="FFFFFF"/>
          <w:lang w:bidi="he-IL"/>
        </w:rPr>
        <w:t>last seven</w:t>
      </w:r>
      <w:r w:rsidR="00416591" w:rsidRPr="00894A49">
        <w:rPr>
          <w:rFonts w:ascii="Calisto MT" w:hAnsi="Calisto MT" w:cs="Times New Roman"/>
          <w:color w:val="222222"/>
          <w:shd w:val="clear" w:color="auto" w:fill="FFFFFF"/>
          <w:lang w:bidi="he-IL"/>
        </w:rPr>
        <w:t xml:space="preserve"> </w:t>
      </w:r>
      <w:r w:rsidR="00B95FFE" w:rsidRPr="00894A49">
        <w:rPr>
          <w:rFonts w:ascii="Calisto MT" w:hAnsi="Calisto MT" w:cs="Times New Roman"/>
          <w:color w:val="222222"/>
          <w:shd w:val="clear" w:color="auto" w:fill="FFFFFF"/>
          <w:lang w:bidi="he-IL"/>
        </w:rPr>
        <w:t xml:space="preserve">towns. </w:t>
      </w:r>
      <w:r w:rsidR="00416591" w:rsidRPr="00894A49">
        <w:rPr>
          <w:rFonts w:ascii="Calisto MT" w:hAnsi="Calisto MT" w:cs="Times New Roman"/>
          <w:color w:val="222222"/>
          <w:shd w:val="clear" w:color="auto" w:fill="FFFFFF"/>
          <w:lang w:bidi="he-IL"/>
        </w:rPr>
        <w:t xml:space="preserve">Figure </w:t>
      </w:r>
      <w:r w:rsidR="00D135A6" w:rsidRPr="00894A49">
        <w:rPr>
          <w:rFonts w:ascii="Calisto MT" w:hAnsi="Calisto MT" w:cs="Times New Roman"/>
          <w:color w:val="222222"/>
          <w:shd w:val="clear" w:color="auto" w:fill="FFFFFF"/>
          <w:lang w:bidi="he-IL"/>
        </w:rPr>
        <w:t>4</w:t>
      </w:r>
      <w:r w:rsidR="00416591" w:rsidRPr="00894A49">
        <w:rPr>
          <w:rFonts w:ascii="Calisto MT" w:hAnsi="Calisto MT" w:cs="Times New Roman"/>
          <w:color w:val="222222"/>
          <w:shd w:val="clear" w:color="auto" w:fill="FFFFFF"/>
          <w:lang w:bidi="he-IL"/>
        </w:rPr>
        <w:t xml:space="preserve"> has a small map of the nation-state of Ghana in the upper left corner. On the </w:t>
      </w:r>
      <w:r w:rsidR="00D135A6" w:rsidRPr="00894A49">
        <w:rPr>
          <w:rFonts w:ascii="Calisto MT" w:hAnsi="Calisto MT" w:cs="Times New Roman"/>
          <w:color w:val="222222"/>
          <w:shd w:val="clear" w:color="auto" w:fill="FFFFFF"/>
          <w:lang w:bidi="he-IL"/>
        </w:rPr>
        <w:t xml:space="preserve">small </w:t>
      </w:r>
      <w:r w:rsidR="00416591" w:rsidRPr="00894A49">
        <w:rPr>
          <w:rFonts w:ascii="Calisto MT" w:hAnsi="Calisto MT" w:cs="Times New Roman"/>
          <w:color w:val="222222"/>
          <w:shd w:val="clear" w:color="auto" w:fill="FFFFFF"/>
          <w:lang w:bidi="he-IL"/>
        </w:rPr>
        <w:t xml:space="preserve">map, Tamale, the most populated city in northern Ghana, and the Safaliba tribal lands are marked. The large map in the center of Figure </w:t>
      </w:r>
      <w:r w:rsidR="00D135A6" w:rsidRPr="00894A49">
        <w:rPr>
          <w:rFonts w:ascii="Calisto MT" w:hAnsi="Calisto MT" w:cs="Times New Roman"/>
          <w:color w:val="222222"/>
          <w:shd w:val="clear" w:color="auto" w:fill="FFFFFF"/>
          <w:lang w:bidi="he-IL"/>
        </w:rPr>
        <w:t>4</w:t>
      </w:r>
      <w:r w:rsidR="00416591" w:rsidRPr="00894A49">
        <w:rPr>
          <w:rFonts w:ascii="Calisto MT" w:hAnsi="Calisto MT" w:cs="Times New Roman"/>
          <w:color w:val="222222"/>
          <w:shd w:val="clear" w:color="auto" w:fill="FFFFFF"/>
          <w:lang w:bidi="he-IL"/>
        </w:rPr>
        <w:t xml:space="preserve"> indicates the spatial or geographic distribution of the towns listed on the left-hand side. The grey area marks the Safaliba tribal lands. The tribal administration of the Safaliba lands is under the Gonja tribe</w:t>
      </w:r>
      <w:r w:rsidR="00B17C91" w:rsidRPr="00894A49">
        <w:rPr>
          <w:rFonts w:ascii="Calisto MT" w:hAnsi="Calisto MT" w:cs="Times New Roman"/>
          <w:color w:val="222222"/>
          <w:shd w:val="clear" w:color="auto" w:fill="FFFFFF"/>
          <w:lang w:bidi="he-IL"/>
        </w:rPr>
        <w:t xml:space="preserve">. </w:t>
      </w:r>
      <w:r w:rsidR="00416591" w:rsidRPr="00894A49">
        <w:rPr>
          <w:rFonts w:ascii="Calisto MT" w:hAnsi="Calisto MT" w:cs="Times New Roman"/>
          <w:color w:val="222222"/>
          <w:shd w:val="clear" w:color="auto" w:fill="FFFFFF"/>
          <w:lang w:bidi="he-IL"/>
        </w:rPr>
        <w:t xml:space="preserve">The </w:t>
      </w:r>
      <w:proofErr w:type="spellStart"/>
      <w:r w:rsidR="00416591" w:rsidRPr="00894A49">
        <w:rPr>
          <w:rFonts w:ascii="Calisto MT" w:hAnsi="Calisto MT" w:cs="Times New Roman"/>
          <w:color w:val="222222"/>
          <w:shd w:val="clear" w:color="auto" w:fill="FFFFFF"/>
          <w:lang w:bidi="he-IL"/>
        </w:rPr>
        <w:t>Gonja</w:t>
      </w:r>
      <w:proofErr w:type="spellEnd"/>
      <w:r w:rsidR="00416591" w:rsidRPr="00894A49">
        <w:rPr>
          <w:rFonts w:ascii="Calisto MT" w:hAnsi="Calisto MT" w:cs="Times New Roman"/>
          <w:color w:val="222222"/>
          <w:shd w:val="clear" w:color="auto" w:fill="FFFFFF"/>
          <w:lang w:bidi="he-IL"/>
        </w:rPr>
        <w:t>, so local history tell</w:t>
      </w:r>
      <w:r w:rsidR="00B37392" w:rsidRPr="00894A49">
        <w:rPr>
          <w:rFonts w:ascii="Calisto MT" w:hAnsi="Calisto MT" w:cs="Times New Roman"/>
          <w:color w:val="222222"/>
          <w:shd w:val="clear" w:color="auto" w:fill="FFFFFF"/>
          <w:lang w:bidi="he-IL"/>
        </w:rPr>
        <w:t>s</w:t>
      </w:r>
      <w:r w:rsidR="00416591" w:rsidRPr="00894A49">
        <w:rPr>
          <w:rFonts w:ascii="Calisto MT" w:hAnsi="Calisto MT" w:cs="Times New Roman"/>
          <w:color w:val="222222"/>
          <w:shd w:val="clear" w:color="auto" w:fill="FFFFFF"/>
          <w:lang w:bidi="he-IL"/>
        </w:rPr>
        <w:t xml:space="preserve"> it, arrived in the 1500s, invading the earlier inhabitants—the Safaliba, Choruba, Deg, Siti and Vagla. Sherris (2019) explores these issues more extensively.</w:t>
      </w:r>
    </w:p>
    <w:p w14:paraId="707E9034" w14:textId="77777777" w:rsidR="00416591" w:rsidRPr="00894A49" w:rsidRDefault="00416591" w:rsidP="00F732EC">
      <w:pPr>
        <w:shd w:val="clear" w:color="auto" w:fill="FFFFFF"/>
        <w:spacing w:line="360" w:lineRule="auto"/>
        <w:rPr>
          <w:rFonts w:ascii="Calisto MT" w:hAnsi="Calisto MT" w:cs="Times New Roman"/>
          <w:color w:val="222222"/>
          <w:shd w:val="clear" w:color="auto" w:fill="FFFFFF"/>
          <w:lang w:bidi="he-IL"/>
        </w:rPr>
      </w:pPr>
    </w:p>
    <w:p w14:paraId="37A68520" w14:textId="04636DBC" w:rsidR="00416591" w:rsidRPr="00894A49" w:rsidRDefault="00416591" w:rsidP="00416591">
      <w:pPr>
        <w:shd w:val="clear" w:color="auto" w:fill="FFFFFF"/>
        <w:jc w:val="center"/>
        <w:rPr>
          <w:rFonts w:ascii="Calisto MT" w:hAnsi="Calisto MT" w:cs="Times New Roman"/>
          <w:color w:val="222222"/>
          <w:shd w:val="clear" w:color="auto" w:fill="FFFFFF"/>
          <w:lang w:bidi="he-IL"/>
        </w:rPr>
      </w:pPr>
      <w:r w:rsidRPr="00894A49">
        <w:rPr>
          <w:rFonts w:ascii="Calisto MT" w:hAnsi="Calisto MT" w:cs="Times New Roman"/>
          <w:noProof/>
          <w:color w:val="222222"/>
          <w:shd w:val="clear" w:color="auto" w:fill="FFFFFF"/>
          <w:lang w:bidi="he-IL"/>
        </w:rPr>
        <w:drawing>
          <wp:inline distT="0" distB="0" distL="0" distR="0" wp14:anchorId="32765B84" wp14:editId="05D9B527">
            <wp:extent cx="3581400" cy="2775161"/>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8658" cy="2819529"/>
                    </a:xfrm>
                    <a:prstGeom prst="rect">
                      <a:avLst/>
                    </a:prstGeom>
                    <a:noFill/>
                    <a:ln>
                      <a:noFill/>
                    </a:ln>
                  </pic:spPr>
                </pic:pic>
              </a:graphicData>
            </a:graphic>
          </wp:inline>
        </w:drawing>
      </w:r>
    </w:p>
    <w:p w14:paraId="6962C284" w14:textId="4CA9B940" w:rsidR="00416591" w:rsidRPr="00894A49" w:rsidRDefault="00F732EC" w:rsidP="00416591">
      <w:pPr>
        <w:shd w:val="clear" w:color="auto" w:fill="FFFFFF"/>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tab/>
        <w:t xml:space="preserve">Figure </w:t>
      </w:r>
      <w:r w:rsidR="00823BD7" w:rsidRPr="00894A49">
        <w:rPr>
          <w:rFonts w:ascii="Calisto MT" w:hAnsi="Calisto MT" w:cs="Times New Roman"/>
          <w:color w:val="222222"/>
          <w:shd w:val="clear" w:color="auto" w:fill="FFFFFF"/>
          <w:lang w:bidi="he-IL"/>
        </w:rPr>
        <w:t>4</w:t>
      </w:r>
      <w:r w:rsidRPr="00894A49">
        <w:rPr>
          <w:rFonts w:ascii="Calisto MT" w:hAnsi="Calisto MT" w:cs="Times New Roman"/>
          <w:color w:val="222222"/>
          <w:shd w:val="clear" w:color="auto" w:fill="FFFFFF"/>
          <w:lang w:bidi="he-IL"/>
        </w:rPr>
        <w:t>. Nation State of Ghana</w:t>
      </w:r>
    </w:p>
    <w:p w14:paraId="3EBD9F61" w14:textId="77777777" w:rsidR="00D67B71" w:rsidRPr="00894A49" w:rsidRDefault="00D67B71" w:rsidP="00F732EC">
      <w:pPr>
        <w:shd w:val="clear" w:color="auto" w:fill="FFFFFF"/>
        <w:spacing w:line="360" w:lineRule="auto"/>
        <w:rPr>
          <w:rFonts w:ascii="Calisto MT" w:hAnsi="Calisto MT" w:cs="Times New Roman"/>
          <w:i/>
          <w:iCs/>
          <w:color w:val="222222"/>
          <w:shd w:val="clear" w:color="auto" w:fill="FFFFFF"/>
          <w:lang w:bidi="he-IL"/>
        </w:rPr>
      </w:pPr>
    </w:p>
    <w:p w14:paraId="0B6B9281" w14:textId="47AC797E" w:rsidR="00823BD7" w:rsidRPr="00894A49" w:rsidRDefault="00416591" w:rsidP="00F732EC">
      <w:pPr>
        <w:shd w:val="clear" w:color="auto" w:fill="FFFFFF"/>
        <w:spacing w:line="360" w:lineRule="auto"/>
        <w:rPr>
          <w:rFonts w:ascii="Calisto MT" w:hAnsi="Calisto MT" w:cs="Times New Roman"/>
          <w:color w:val="222222"/>
          <w:shd w:val="clear" w:color="auto" w:fill="FFFFFF"/>
          <w:lang w:bidi="he-IL"/>
        </w:rPr>
      </w:pPr>
      <w:r w:rsidRPr="00894A49">
        <w:rPr>
          <w:rFonts w:ascii="Calisto MT" w:hAnsi="Calisto MT" w:cs="Times New Roman"/>
          <w:i/>
          <w:iCs/>
          <w:color w:val="222222"/>
          <w:shd w:val="clear" w:color="auto" w:fill="FFFFFF"/>
          <w:lang w:bidi="he-IL"/>
        </w:rPr>
        <w:t xml:space="preserve">Research </w:t>
      </w:r>
      <w:r w:rsidR="00BA5045" w:rsidRPr="00894A49">
        <w:rPr>
          <w:rFonts w:ascii="Calisto MT" w:hAnsi="Calisto MT" w:cs="Times New Roman"/>
          <w:i/>
          <w:iCs/>
          <w:color w:val="222222"/>
          <w:shd w:val="clear" w:color="auto" w:fill="FFFFFF"/>
          <w:lang w:bidi="he-IL"/>
        </w:rPr>
        <w:t>Approach</w:t>
      </w:r>
    </w:p>
    <w:p w14:paraId="2CA3BF5A" w14:textId="2A63161E" w:rsidR="00416591" w:rsidRPr="00894A49" w:rsidRDefault="00416591" w:rsidP="00ED6DD4">
      <w:pPr>
        <w:shd w:val="clear" w:color="auto" w:fill="FFFFFF"/>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t>Th</w:t>
      </w:r>
      <w:r w:rsidR="009C0203" w:rsidRPr="00894A49">
        <w:rPr>
          <w:rFonts w:ascii="Calisto MT" w:hAnsi="Calisto MT" w:cs="Times New Roman"/>
          <w:color w:val="222222"/>
          <w:shd w:val="clear" w:color="auto" w:fill="FFFFFF"/>
          <w:lang w:bidi="he-IL"/>
        </w:rPr>
        <w:t>e documentation of t</w:t>
      </w:r>
      <w:r w:rsidR="00325FD7">
        <w:rPr>
          <w:rFonts w:ascii="Calisto MT" w:hAnsi="Calisto MT" w:cs="Times New Roman"/>
          <w:color w:val="222222"/>
          <w:shd w:val="clear" w:color="auto" w:fill="FFFFFF"/>
          <w:lang w:bidi="he-IL"/>
        </w:rPr>
        <w:t>he Safaliba</w:t>
      </w:r>
      <w:r w:rsidRPr="00894A49">
        <w:rPr>
          <w:rFonts w:ascii="Calisto MT" w:hAnsi="Calisto MT" w:cs="Times New Roman"/>
          <w:color w:val="222222"/>
          <w:shd w:val="clear" w:color="auto" w:fill="FFFFFF"/>
          <w:lang w:bidi="he-IL"/>
        </w:rPr>
        <w:t xml:space="preserve"> is ethnographic. It is based on field notes, photographs, interviews, and video and audio recordings. Ethnography is both a reporting style and an approach that stresses learning from people rather than experimenting with them in some way. </w:t>
      </w:r>
    </w:p>
    <w:p w14:paraId="088555C3" w14:textId="1BC3714E" w:rsidR="00823BD7" w:rsidRPr="00894A49" w:rsidRDefault="00416591" w:rsidP="00D67B71">
      <w:pPr>
        <w:shd w:val="clear" w:color="auto" w:fill="FFFFFF"/>
        <w:spacing w:line="360" w:lineRule="auto"/>
        <w:jc w:val="both"/>
        <w:rPr>
          <w:rFonts w:ascii="Calisto MT" w:hAnsi="Calisto MT" w:cs="Times New Roman"/>
          <w:color w:val="222222"/>
          <w:shd w:val="clear" w:color="auto" w:fill="FFFFFF"/>
          <w:lang w:bidi="he-IL"/>
        </w:rPr>
      </w:pPr>
      <w:r w:rsidRPr="00894A49">
        <w:rPr>
          <w:rFonts w:ascii="Calisto MT" w:hAnsi="Calisto MT" w:cs="Times New Roman"/>
          <w:i/>
          <w:iCs/>
          <w:color w:val="222222"/>
          <w:shd w:val="clear" w:color="auto" w:fill="FFFFFF"/>
          <w:lang w:bidi="he-IL"/>
        </w:rPr>
        <w:t>Grassroots Safaliba Language and Literacy Activism: Disrupting the Reproduction of the Status Quo</w:t>
      </w:r>
    </w:p>
    <w:p w14:paraId="48BEFEDF" w14:textId="77777777" w:rsidR="00ED6DD4" w:rsidRPr="00894A49" w:rsidRDefault="00416591" w:rsidP="00ED6DD4">
      <w:pPr>
        <w:shd w:val="clear" w:color="auto" w:fill="FFFFFF"/>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t xml:space="preserve">Early grassroots Safaliba literacy activism initially stems from a letter that Safaliba storyteller, poet, and teacher Edmund </w:t>
      </w:r>
      <w:proofErr w:type="spellStart"/>
      <w:r w:rsidRPr="00894A49">
        <w:rPr>
          <w:rFonts w:ascii="Calisto MT" w:hAnsi="Calisto MT" w:cs="Times New Roman"/>
          <w:color w:val="222222"/>
          <w:shd w:val="clear" w:color="auto" w:fill="FFFFFF"/>
          <w:lang w:bidi="he-IL"/>
        </w:rPr>
        <w:t>Ku</w:t>
      </w:r>
      <w:r w:rsidRPr="00894A49">
        <w:rPr>
          <w:rFonts w:ascii="Cambria" w:hAnsi="Cambria" w:cs="Cambria"/>
          <w:color w:val="222222"/>
          <w:shd w:val="clear" w:color="auto" w:fill="FFFFFF"/>
          <w:lang w:bidi="he-IL"/>
        </w:rPr>
        <w:t>ŋ</w:t>
      </w:r>
      <w:r w:rsidRPr="00894A49">
        <w:rPr>
          <w:rFonts w:ascii="Calisto MT" w:hAnsi="Calisto MT" w:cs="Times New Roman"/>
          <w:color w:val="222222"/>
          <w:shd w:val="clear" w:color="auto" w:fill="FFFFFF"/>
          <w:lang w:bidi="he-IL"/>
        </w:rPr>
        <w:t>i</w:t>
      </w:r>
      <w:proofErr w:type="spellEnd"/>
      <w:r w:rsidRPr="00894A49">
        <w:rPr>
          <w:rFonts w:ascii="Calisto MT" w:hAnsi="Calisto MT" w:cs="Times New Roman"/>
          <w:color w:val="222222"/>
          <w:shd w:val="clear" w:color="auto" w:fill="FFFFFF"/>
          <w:lang w:bidi="he-IL"/>
        </w:rPr>
        <w:t xml:space="preserve"> Yakubu wrote in 1996 to the Ghana Institute of Linguistics, Literacy, and Bible Translation (GILLBT). In that letter, Yakubu shared his own Safaliba orthography and requested that GILLBT assign a linguist to conduct fieldwork in Safaliba communities to determine the viability of the Yakubu orthography (a copy of this letter is in Sherris, 2017). Two years later, in 1998, GILLBT sent Paul and Jennifer Schaefer to live among the Safaliba. Paul Schaefer made minor changes in Yakubu’s Safaliba orthography based on his fieldwork</w:t>
      </w:r>
      <w:r w:rsidR="000303B1"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 and Yakubu’s orthograph was in </w:t>
      </w:r>
      <w:r w:rsidRPr="00894A49">
        <w:rPr>
          <w:rFonts w:ascii="Calisto MT" w:hAnsi="Calisto MT" w:cs="Times New Roman"/>
          <w:color w:val="222222"/>
          <w:shd w:val="clear" w:color="auto" w:fill="FFFFFF"/>
          <w:lang w:bidi="he-IL"/>
        </w:rPr>
        <w:lastRenderedPageBreak/>
        <w:t>play. The Schaefers have become long-term allies of Safaliba literacy activism and continue to collaborate in solidarity with both adult</w:t>
      </w:r>
      <w:r w:rsidR="000303B1"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 and child</w:t>
      </w:r>
      <w:r w:rsidR="000303B1" w:rsidRPr="00894A49">
        <w:rPr>
          <w:rFonts w:ascii="Calisto MT" w:hAnsi="Calisto MT" w:cs="Times New Roman"/>
          <w:color w:val="222222"/>
          <w:shd w:val="clear" w:color="auto" w:fill="FFFFFF"/>
          <w:lang w:bidi="he-IL"/>
        </w:rPr>
        <w:t>-focused</w:t>
      </w:r>
      <w:r w:rsidRPr="00894A49">
        <w:rPr>
          <w:rFonts w:ascii="Calisto MT" w:hAnsi="Calisto MT" w:cs="Times New Roman"/>
          <w:color w:val="222222"/>
          <w:shd w:val="clear" w:color="auto" w:fill="FFFFFF"/>
          <w:lang w:bidi="he-IL"/>
        </w:rPr>
        <w:t xml:space="preserve"> reading and writing programs. Their publications have become a growing body of academic </w:t>
      </w:r>
      <w:r w:rsidR="00B17C91" w:rsidRPr="00894A49">
        <w:rPr>
          <w:rFonts w:ascii="Calisto MT" w:hAnsi="Calisto MT" w:cs="Times New Roman"/>
          <w:color w:val="222222"/>
          <w:shd w:val="clear" w:color="auto" w:fill="FFFFFF"/>
          <w:lang w:bidi="he-IL"/>
        </w:rPr>
        <w:t xml:space="preserve">support </w:t>
      </w:r>
      <w:r w:rsidRPr="00894A49">
        <w:rPr>
          <w:rFonts w:ascii="Calisto MT" w:hAnsi="Calisto MT" w:cs="Times New Roman"/>
          <w:color w:val="222222"/>
          <w:shd w:val="clear" w:color="auto" w:fill="FFFFFF"/>
          <w:lang w:bidi="he-IL"/>
        </w:rPr>
        <w:t>(S</w:t>
      </w:r>
      <w:r w:rsidR="00EB0786" w:rsidRPr="00894A49">
        <w:rPr>
          <w:rFonts w:ascii="Calisto MT" w:hAnsi="Calisto MT" w:cs="Times New Roman"/>
          <w:color w:val="222222"/>
          <w:shd w:val="clear" w:color="auto" w:fill="FFFFFF"/>
          <w:lang w:bidi="he-IL"/>
        </w:rPr>
        <w:t>c</w:t>
      </w:r>
      <w:r w:rsidRPr="00894A49">
        <w:rPr>
          <w:rFonts w:ascii="Calisto MT" w:hAnsi="Calisto MT" w:cs="Times New Roman"/>
          <w:color w:val="222222"/>
          <w:shd w:val="clear" w:color="auto" w:fill="FFFFFF"/>
          <w:lang w:bidi="he-IL"/>
        </w:rPr>
        <w:t xml:space="preserve">haefer, </w:t>
      </w:r>
      <w:r w:rsidR="00EB0786" w:rsidRPr="00894A49">
        <w:rPr>
          <w:rFonts w:ascii="Calisto MT" w:hAnsi="Calisto MT" w:cs="Times New Roman"/>
          <w:color w:val="222222"/>
          <w:shd w:val="clear" w:color="auto" w:fill="FFFFFF"/>
          <w:lang w:bidi="he-IL"/>
        </w:rPr>
        <w:t xml:space="preserve">P., </w:t>
      </w:r>
      <w:r w:rsidRPr="00894A49">
        <w:rPr>
          <w:rFonts w:ascii="Calisto MT" w:hAnsi="Calisto MT" w:cs="Times New Roman"/>
          <w:color w:val="222222"/>
          <w:shd w:val="clear" w:color="auto" w:fill="FFFFFF"/>
          <w:lang w:bidi="he-IL"/>
        </w:rPr>
        <w:t>2008 a, b, c; 2009; Schaefer, P</w:t>
      </w:r>
      <w:r w:rsidR="000303B1"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 </w:t>
      </w:r>
      <w:r w:rsidR="000303B1" w:rsidRPr="00894A49">
        <w:rPr>
          <w:rFonts w:ascii="Calisto MT" w:hAnsi="Calisto MT" w:cs="Times New Roman"/>
          <w:color w:val="222222"/>
          <w:shd w:val="clear" w:color="auto" w:fill="FFFFFF"/>
          <w:lang w:bidi="he-IL"/>
        </w:rPr>
        <w:t>&amp;</w:t>
      </w:r>
      <w:r w:rsidRPr="00894A49">
        <w:rPr>
          <w:rFonts w:ascii="Calisto MT" w:hAnsi="Calisto MT" w:cs="Times New Roman"/>
          <w:color w:val="222222"/>
          <w:shd w:val="clear" w:color="auto" w:fill="FFFFFF"/>
          <w:lang w:bidi="he-IL"/>
        </w:rPr>
        <w:t xml:space="preserve"> Schaefer, J., 2003, 2004).</w:t>
      </w:r>
    </w:p>
    <w:p w14:paraId="29696565" w14:textId="649BD172"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Times New Roman"/>
          <w:color w:val="222222"/>
          <w:shd w:val="clear" w:color="auto" w:fill="FFFFFF"/>
          <w:lang w:bidi="he-IL"/>
        </w:rPr>
        <w:t>In 1999, storyteller, writer, and teacher James Ze</w:t>
      </w:r>
      <w:r w:rsidRPr="00894A49">
        <w:rPr>
          <w:rFonts w:ascii="Times New Roman" w:hAnsi="Times New Roman" w:cs="Times New Roman"/>
          <w:color w:val="222222"/>
          <w:shd w:val="clear" w:color="auto" w:fill="FFFFFF"/>
          <w:lang w:bidi="he-IL"/>
        </w:rPr>
        <w:t>̱</w:t>
      </w:r>
      <w:r w:rsidRPr="00894A49">
        <w:rPr>
          <w:rFonts w:ascii="Calisto MT" w:hAnsi="Calisto MT" w:cs="Times New Roman"/>
          <w:color w:val="222222"/>
          <w:shd w:val="clear" w:color="auto" w:fill="FFFFFF"/>
          <w:lang w:bidi="he-IL"/>
        </w:rPr>
        <w:t>ne</w:t>
      </w:r>
      <w:r w:rsidRPr="00894A49">
        <w:rPr>
          <w:rFonts w:ascii="Times New Roman" w:hAnsi="Times New Roman" w:cs="Times New Roman"/>
          <w:color w:val="222222"/>
          <w:shd w:val="clear" w:color="auto" w:fill="FFFFFF"/>
          <w:lang w:bidi="he-IL"/>
        </w:rPr>
        <w:t>̱</w:t>
      </w:r>
      <w:r w:rsidRPr="00894A49">
        <w:rPr>
          <w:rFonts w:ascii="Calisto MT" w:hAnsi="Calisto MT" w:cs="Times New Roman"/>
          <w:color w:val="222222"/>
          <w:shd w:val="clear" w:color="auto" w:fill="FFFFFF"/>
          <w:lang w:bidi="he-IL"/>
        </w:rPr>
        <w:t>so</w:t>
      </w:r>
      <w:r w:rsidRPr="00894A49">
        <w:rPr>
          <w:rFonts w:ascii="Times New Roman" w:hAnsi="Times New Roman" w:cs="Times New Roman"/>
          <w:color w:val="222222"/>
          <w:shd w:val="clear" w:color="auto" w:fill="FFFFFF"/>
          <w:lang w:bidi="he-IL"/>
        </w:rPr>
        <w:t>̱ŋŋ</w:t>
      </w:r>
      <w:r w:rsidRPr="00894A49">
        <w:rPr>
          <w:rFonts w:ascii="Calisto MT" w:hAnsi="Calisto MT" w:cs="Times New Roman"/>
          <w:color w:val="222222"/>
          <w:shd w:val="clear" w:color="auto" w:fill="FFFFFF"/>
          <w:lang w:bidi="he-IL"/>
        </w:rPr>
        <w:t>a Kotobiri taught a group of Safaliba children to read, and about the same time</w:t>
      </w:r>
      <w:r w:rsidR="00EB0786"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 Safaliba teacher activist </w:t>
      </w:r>
      <w:r w:rsidRPr="00894A49">
        <w:rPr>
          <w:rFonts w:ascii="Calisto MT" w:hAnsi="Calisto MT" w:cs="Warnock Pro"/>
          <w:color w:val="000000"/>
        </w:rPr>
        <w:t>Iddi Bayaya began teaching Safaliba adults to read their language. However, it was not until 2011-2013 that we see multilingual efforts based on Safaliba and English. These transpired in two government primary schools and disrupted some, not all, of the government effort to teach reading and writing in Gonja and English. Two head teachers, Dramani Issahaku and Moses Gbolo, from two different schools</w:t>
      </w:r>
      <w:r w:rsidR="00EB0786" w:rsidRPr="00894A49">
        <w:rPr>
          <w:rFonts w:ascii="Calisto MT" w:hAnsi="Calisto MT" w:cs="Warnock Pro"/>
          <w:color w:val="000000"/>
        </w:rPr>
        <w:t>,</w:t>
      </w:r>
      <w:r w:rsidRPr="00894A49">
        <w:rPr>
          <w:rFonts w:ascii="Calisto MT" w:hAnsi="Calisto MT" w:cs="Warnock Pro"/>
          <w:color w:val="000000"/>
        </w:rPr>
        <w:t xml:space="preserve"> made separate and concerted efforts to request paraeducators and materials from the adult Safaliba program to support efforts in their schools to teach children in their Safaliba mother tongue. </w:t>
      </w:r>
    </w:p>
    <w:p w14:paraId="44F1C689" w14:textId="41A33B6D"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 xml:space="preserve">It had been clear for some time that the government mandate to teach children to read in Gonja was failing most children </w:t>
      </w:r>
      <w:r w:rsidR="00EB0786" w:rsidRPr="00894A49">
        <w:rPr>
          <w:rFonts w:ascii="Calisto MT" w:hAnsi="Calisto MT" w:cs="Warnock Pro"/>
          <w:color w:val="000000"/>
        </w:rPr>
        <w:t>in</w:t>
      </w:r>
      <w:r w:rsidRPr="00894A49">
        <w:rPr>
          <w:rFonts w:ascii="Calisto MT" w:hAnsi="Calisto MT" w:cs="Warnock Pro"/>
          <w:color w:val="000000"/>
        </w:rPr>
        <w:t xml:space="preserve"> learn</w:t>
      </w:r>
      <w:r w:rsidR="00EB0786" w:rsidRPr="00894A49">
        <w:rPr>
          <w:rFonts w:ascii="Calisto MT" w:hAnsi="Calisto MT" w:cs="Warnock Pro"/>
          <w:color w:val="000000"/>
        </w:rPr>
        <w:t>ing</w:t>
      </w:r>
      <w:r w:rsidRPr="00894A49">
        <w:rPr>
          <w:rFonts w:ascii="Calisto MT" w:hAnsi="Calisto MT" w:cs="Warnock Pro"/>
          <w:color w:val="000000"/>
        </w:rPr>
        <w:t xml:space="preserve"> to read either Gonja or English. For many children, school was taught in two very different languages from their home language and made little if any sense. Quite simply, Gonja did not provide a linguistic or a cultural bridge to English for the successful transfer of language or customs in any meaningful way. It did not go unnoticed among teacher activists in the government schools that the Ghanaian Constitution states</w:t>
      </w:r>
      <w:r w:rsidR="00EB0786" w:rsidRPr="00894A49">
        <w:rPr>
          <w:rFonts w:ascii="Calisto MT" w:hAnsi="Calisto MT" w:cs="Warnock Pro"/>
          <w:color w:val="000000"/>
        </w:rPr>
        <w:t>,</w:t>
      </w:r>
      <w:r w:rsidRPr="00894A49">
        <w:rPr>
          <w:rFonts w:ascii="Calisto MT" w:hAnsi="Calisto MT" w:cs="Warnock Pro"/>
          <w:color w:val="000000"/>
        </w:rPr>
        <w:t xml:space="preserve"> under the heading of Educational Objectives</w:t>
      </w:r>
      <w:r w:rsidR="00EB0786" w:rsidRPr="00894A49">
        <w:rPr>
          <w:rFonts w:ascii="Calisto MT" w:hAnsi="Calisto MT" w:cs="Warnock Pro"/>
          <w:color w:val="000000"/>
        </w:rPr>
        <w:t>,</w:t>
      </w:r>
      <w:r w:rsidRPr="00894A49">
        <w:rPr>
          <w:rFonts w:ascii="Calisto MT" w:hAnsi="Calisto MT" w:cs="Warnock Pro"/>
          <w:color w:val="000000"/>
        </w:rPr>
        <w:t xml:space="preserve"> that ‘The State shall foster the development of Ghanaian languages and pride in Ghanaian culture’ (p. 30). Safaliba activists wondered about the apparent hypocrisy in the Gonja-English policy. </w:t>
      </w:r>
    </w:p>
    <w:p w14:paraId="430C439B" w14:textId="153F5179"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 xml:space="preserve">From 2015-2017, we see more sustained activism among three grassroots teacher activists, Aworo Samua Mango, Fatima Kosiaku, and Moses Gbolo and their allies, Abdulai Adams and Mohammed Issahaku. </w:t>
      </w:r>
      <w:r w:rsidR="00EB0786" w:rsidRPr="00894A49">
        <w:rPr>
          <w:rFonts w:ascii="Calisto MT" w:hAnsi="Calisto MT" w:cs="Warnock Pro"/>
          <w:color w:val="000000"/>
        </w:rPr>
        <w:t>T</w:t>
      </w:r>
      <w:r w:rsidRPr="00894A49">
        <w:rPr>
          <w:rFonts w:ascii="Calisto MT" w:hAnsi="Calisto MT" w:cs="Warnock Pro"/>
          <w:color w:val="000000"/>
        </w:rPr>
        <w:t>he latter two teachers are speakers of Safaliba as an additional language</w:t>
      </w:r>
      <w:r w:rsidR="00EB0786" w:rsidRPr="00894A49">
        <w:rPr>
          <w:rFonts w:ascii="Calisto MT" w:hAnsi="Calisto MT" w:cs="Warnock Pro"/>
          <w:color w:val="000000"/>
        </w:rPr>
        <w:t xml:space="preserve"> and </w:t>
      </w:r>
      <w:r w:rsidRPr="00894A49">
        <w:rPr>
          <w:rFonts w:ascii="Calisto MT" w:hAnsi="Calisto MT" w:cs="Warnock Pro"/>
          <w:color w:val="000000"/>
        </w:rPr>
        <w:t xml:space="preserve">thus </w:t>
      </w:r>
      <w:r w:rsidR="00EB0786" w:rsidRPr="00894A49">
        <w:rPr>
          <w:rFonts w:ascii="Calisto MT" w:hAnsi="Calisto MT" w:cs="Warnock Pro"/>
          <w:color w:val="000000"/>
        </w:rPr>
        <w:t xml:space="preserve">have </w:t>
      </w:r>
      <w:r w:rsidRPr="00894A49">
        <w:rPr>
          <w:rFonts w:ascii="Calisto MT" w:hAnsi="Calisto MT" w:cs="Warnock Pro"/>
          <w:color w:val="000000"/>
        </w:rPr>
        <w:t>the status of ‘allies.’ The first author of this paper</w:t>
      </w:r>
      <w:r w:rsidR="00FC2581" w:rsidRPr="00894A49">
        <w:rPr>
          <w:rFonts w:ascii="Calisto MT" w:hAnsi="Calisto MT" w:cs="Warnock Pro"/>
          <w:color w:val="000000"/>
        </w:rPr>
        <w:t xml:space="preserve">, as well as </w:t>
      </w:r>
      <w:r w:rsidRPr="00894A49">
        <w:rPr>
          <w:rFonts w:ascii="Calisto MT" w:hAnsi="Calisto MT" w:cs="Warnock Pro"/>
          <w:color w:val="000000"/>
        </w:rPr>
        <w:t xml:space="preserve">Paul </w:t>
      </w:r>
      <w:r w:rsidR="00FC2581" w:rsidRPr="00894A49">
        <w:rPr>
          <w:rFonts w:ascii="Calisto MT" w:hAnsi="Calisto MT" w:cs="Warnock Pro"/>
          <w:color w:val="000000"/>
        </w:rPr>
        <w:t xml:space="preserve">and Jennifer </w:t>
      </w:r>
      <w:r w:rsidRPr="00894A49">
        <w:rPr>
          <w:rFonts w:ascii="Calisto MT" w:hAnsi="Calisto MT" w:cs="Warnock Pro"/>
          <w:color w:val="000000"/>
        </w:rPr>
        <w:t>Schaefer</w:t>
      </w:r>
      <w:r w:rsidR="00FC2581" w:rsidRPr="00894A49">
        <w:rPr>
          <w:rFonts w:ascii="Calisto MT" w:hAnsi="Calisto MT" w:cs="Warnock Pro"/>
          <w:color w:val="000000"/>
        </w:rPr>
        <w:t>,</w:t>
      </w:r>
      <w:r w:rsidRPr="00894A49">
        <w:rPr>
          <w:rFonts w:ascii="Calisto MT" w:hAnsi="Calisto MT" w:cs="Warnock Pro"/>
          <w:color w:val="000000"/>
        </w:rPr>
        <w:t xml:space="preserve"> identify as allies too.   </w:t>
      </w:r>
    </w:p>
    <w:p w14:paraId="37705E3C" w14:textId="2E9A1B45" w:rsidR="006C3F5D" w:rsidRPr="00894A49" w:rsidRDefault="006C3F5D" w:rsidP="00ED6DD4">
      <w:pPr>
        <w:shd w:val="clear" w:color="auto" w:fill="FFFFFF"/>
        <w:spacing w:line="360" w:lineRule="auto"/>
        <w:ind w:firstLine="720"/>
        <w:jc w:val="both"/>
        <w:rPr>
          <w:rFonts w:ascii="Calisto MT" w:eastAsia="Times New Roman" w:hAnsi="Calisto MT" w:cs="Times New Roman"/>
          <w:color w:val="000000"/>
        </w:rPr>
      </w:pPr>
      <w:r w:rsidRPr="00894A49">
        <w:rPr>
          <w:rFonts w:ascii="Calisto MT" w:hAnsi="Calisto MT" w:cs="Warnock Pro"/>
          <w:color w:val="000000"/>
        </w:rPr>
        <w:t xml:space="preserve">The transformations that these activists and their allies have initiated and sustained has been remarkable. They began to create little bilingual, photocopiable </w:t>
      </w:r>
      <w:r w:rsidR="009B6B6A" w:rsidRPr="00894A49">
        <w:rPr>
          <w:rFonts w:ascii="Calisto MT" w:hAnsi="Calisto MT" w:cs="Warnock Pro"/>
          <w:color w:val="000000"/>
        </w:rPr>
        <w:t xml:space="preserve">bilingual </w:t>
      </w:r>
      <w:r w:rsidRPr="00894A49">
        <w:rPr>
          <w:rFonts w:ascii="Calisto MT" w:hAnsi="Calisto MT" w:cs="Warnock Pro"/>
          <w:color w:val="000000"/>
        </w:rPr>
        <w:t>materials about the lives of different Safaliba to teach reading in Safaliba and English. During this period of materials development, it was rare to see bilingual materials for children or adults. Teachers’ guides for the nine official Indigenous language</w:t>
      </w:r>
      <w:r w:rsidR="00847330" w:rsidRPr="00894A49">
        <w:rPr>
          <w:rFonts w:ascii="Calisto MT" w:hAnsi="Calisto MT" w:cs="Warnock Pro"/>
          <w:color w:val="000000"/>
        </w:rPr>
        <w:t>s</w:t>
      </w:r>
      <w:r w:rsidRPr="00894A49">
        <w:rPr>
          <w:rFonts w:ascii="Calisto MT" w:hAnsi="Calisto MT" w:cs="Warnock Pro"/>
          <w:color w:val="000000"/>
        </w:rPr>
        <w:t xml:space="preserve"> were bi/multilingual </w:t>
      </w:r>
      <w:r w:rsidR="00847330" w:rsidRPr="00894A49">
        <w:rPr>
          <w:rFonts w:ascii="Calisto MT" w:hAnsi="Calisto MT" w:cs="Warnock Pro"/>
          <w:color w:val="000000"/>
        </w:rPr>
        <w:t xml:space="preserve">and were </w:t>
      </w:r>
      <w:r w:rsidRPr="00894A49">
        <w:rPr>
          <w:rFonts w:ascii="Calisto MT" w:hAnsi="Calisto MT" w:cs="Warnock Pro"/>
          <w:color w:val="000000"/>
        </w:rPr>
        <w:t xml:space="preserve">distributed nationwide in 2010 from the National Literacy Acceleration Program (NALAP). However, the </w:t>
      </w:r>
      <w:r w:rsidRPr="00894A49">
        <w:rPr>
          <w:rFonts w:ascii="Calisto MT" w:eastAsia="Times New Roman" w:hAnsi="Calisto MT" w:cs="Times New Roman"/>
          <w:color w:val="000000"/>
        </w:rPr>
        <w:t xml:space="preserve">NALAP materials for students separated all the languages into separate books </w:t>
      </w:r>
      <w:r w:rsidRPr="00894A49">
        <w:rPr>
          <w:rFonts w:ascii="Calisto MT" w:hAnsi="Calisto MT" w:cs="Warnock Pro"/>
          <w:color w:val="000000"/>
        </w:rPr>
        <w:t>(</w:t>
      </w:r>
      <w:r w:rsidRPr="00894A49">
        <w:rPr>
          <w:rFonts w:ascii="Calisto MT" w:eastAsia="Times New Roman" w:hAnsi="Calisto MT" w:cs="Times New Roman"/>
          <w:color w:val="000000"/>
        </w:rPr>
        <w:t xml:space="preserve">Rosekrans, Sherris, &amp; Chatry-Komarek, 2012). </w:t>
      </w:r>
    </w:p>
    <w:p w14:paraId="01F55A34" w14:textId="6B5F7D17"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eastAsia="Times New Roman" w:hAnsi="Calisto MT" w:cs="Times New Roman"/>
          <w:color w:val="000000"/>
        </w:rPr>
        <w:t>Government schools are still early exit</w:t>
      </w:r>
      <w:r w:rsidR="00C83F0A" w:rsidRPr="00894A49">
        <w:rPr>
          <w:rFonts w:ascii="Calisto MT" w:eastAsia="Times New Roman" w:hAnsi="Calisto MT" w:cs="Times New Roman"/>
          <w:color w:val="000000"/>
        </w:rPr>
        <w:t>, with students transitioning</w:t>
      </w:r>
      <w:r w:rsidRPr="00894A49">
        <w:rPr>
          <w:rFonts w:ascii="Calisto MT" w:eastAsia="Times New Roman" w:hAnsi="Calisto MT" w:cs="Times New Roman"/>
          <w:color w:val="000000"/>
        </w:rPr>
        <w:t xml:space="preserve"> in</w:t>
      </w:r>
      <w:r w:rsidR="00991F1D" w:rsidRPr="00894A49">
        <w:rPr>
          <w:rFonts w:ascii="Calisto MT" w:eastAsia="Times New Roman" w:hAnsi="Calisto MT" w:cs="Times New Roman"/>
          <w:color w:val="000000"/>
        </w:rPr>
        <w:t>t</w:t>
      </w:r>
      <w:r w:rsidRPr="00894A49">
        <w:rPr>
          <w:rFonts w:ascii="Calisto MT" w:eastAsia="Times New Roman" w:hAnsi="Calisto MT" w:cs="Times New Roman"/>
          <w:color w:val="000000"/>
        </w:rPr>
        <w:t xml:space="preserve">o English-only schooling after a two-year kindergarten program and the first three years of Primary Schooling. </w:t>
      </w:r>
      <w:r w:rsidR="00C83F0A" w:rsidRPr="00894A49">
        <w:rPr>
          <w:rFonts w:ascii="Calisto MT" w:hAnsi="Calisto MT" w:cs="Warnock Pro"/>
          <w:color w:val="000000"/>
        </w:rPr>
        <w:t>B</w:t>
      </w:r>
      <w:r w:rsidRPr="00894A49">
        <w:rPr>
          <w:rFonts w:ascii="Calisto MT" w:hAnsi="Calisto MT" w:cs="Warnock Pro"/>
          <w:color w:val="000000"/>
        </w:rPr>
        <w:t xml:space="preserve">y creating </w:t>
      </w:r>
      <w:r w:rsidRPr="00894A49">
        <w:rPr>
          <w:rFonts w:ascii="Calisto MT" w:hAnsi="Calisto MT" w:cs="Warnock Pro"/>
          <w:color w:val="000000"/>
        </w:rPr>
        <w:lastRenderedPageBreak/>
        <w:t xml:space="preserve">bilingual readers for the first two years of kindergarten and Primary Schooling through grade six, activists were breaking new ground on two fronts. Students were able to blend their knowledge of Safaliba and English as well as learn both languages for eight, instead of five years. This decision was strategic among the young teacher activists. Were there to be pushback from the government for introducing Safaliba, the argument could be made that it was an important bridge that reduced student attrition by building on local knowledge of local members of the Safaliba community and the local language.  </w:t>
      </w:r>
    </w:p>
    <w:p w14:paraId="3C9234B6" w14:textId="3C5FB661"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The lead of this younger generation of activists was Teacher Samua Mango Aworo</w:t>
      </w:r>
      <w:r w:rsidR="00484630" w:rsidRPr="00894A49">
        <w:rPr>
          <w:rFonts w:ascii="Calisto MT" w:hAnsi="Calisto MT" w:cs="Warnock Pro"/>
          <w:color w:val="000000"/>
        </w:rPr>
        <w:t xml:space="preserve">. </w:t>
      </w:r>
      <w:r w:rsidRPr="00894A49">
        <w:rPr>
          <w:rFonts w:ascii="Calisto MT" w:hAnsi="Calisto MT" w:cs="Warnock Pro"/>
          <w:color w:val="000000"/>
        </w:rPr>
        <w:t>Early in the 2015 academic year, Teacher Samua, as his students called him, began taking his Primary One students once a week on fieldtrips on foot to different community people who talked about</w:t>
      </w:r>
      <w:r w:rsidR="00C83F0A" w:rsidRPr="00894A49">
        <w:rPr>
          <w:rFonts w:ascii="Calisto MT" w:hAnsi="Calisto MT" w:cs="Warnock Pro"/>
          <w:color w:val="000000"/>
        </w:rPr>
        <w:t xml:space="preserve"> and</w:t>
      </w:r>
      <w:r w:rsidRPr="00894A49">
        <w:rPr>
          <w:rFonts w:ascii="Calisto MT" w:hAnsi="Calisto MT" w:cs="Warnock Pro"/>
          <w:color w:val="000000"/>
        </w:rPr>
        <w:t xml:space="preserve"> showed what they did. Different community members on each weekly fieldtrip shared knowledge about Ghana, drumming, mud wall art and designs, fashion design, bicycle repair, driving taxis, pumping gas, selling provisions in a kiosk, cutting hair, leading African, Christian</w:t>
      </w:r>
      <w:r w:rsidR="00C83F0A" w:rsidRPr="00894A49">
        <w:rPr>
          <w:rFonts w:ascii="Calisto MT" w:hAnsi="Calisto MT" w:cs="Warnock Pro"/>
          <w:color w:val="000000"/>
        </w:rPr>
        <w:t>,</w:t>
      </w:r>
      <w:r w:rsidRPr="00894A49">
        <w:rPr>
          <w:rFonts w:ascii="Calisto MT" w:hAnsi="Calisto MT" w:cs="Warnock Pro"/>
          <w:color w:val="000000"/>
        </w:rPr>
        <w:t xml:space="preserve"> and Islamic religious services, wood cutting, cooking, farming, baking, and weaving—among many other Safaliba practices. During each of these fieldtrips, either Teacher Samua, a paraeducator, or the first author of this chapter would take photographs of the event with their mobile phone. Following these oral language events, students walked back to their classroom and discuss</w:t>
      </w:r>
      <w:r w:rsidR="00C83F0A" w:rsidRPr="00894A49">
        <w:rPr>
          <w:rFonts w:ascii="Calisto MT" w:hAnsi="Calisto MT" w:cs="Warnock Pro"/>
          <w:color w:val="000000"/>
        </w:rPr>
        <w:t>ed</w:t>
      </w:r>
      <w:r w:rsidRPr="00894A49">
        <w:rPr>
          <w:rFonts w:ascii="Calisto MT" w:hAnsi="Calisto MT" w:cs="Warnock Pro"/>
          <w:color w:val="000000"/>
        </w:rPr>
        <w:t xml:space="preserve"> in small groups what they had learned. After group discussions, Teacher Samua elicited accounts from a member of each small group and carefully wr</w:t>
      </w:r>
      <w:r w:rsidR="00C83F0A" w:rsidRPr="00894A49">
        <w:rPr>
          <w:rFonts w:ascii="Calisto MT" w:hAnsi="Calisto MT" w:cs="Warnock Pro"/>
          <w:color w:val="000000"/>
        </w:rPr>
        <w:t>ote</w:t>
      </w:r>
      <w:r w:rsidR="008A6160" w:rsidRPr="00894A49">
        <w:rPr>
          <w:rFonts w:ascii="Calisto MT" w:hAnsi="Calisto MT" w:cs="Warnock Pro"/>
          <w:color w:val="000000"/>
        </w:rPr>
        <w:t xml:space="preserve"> the</w:t>
      </w:r>
      <w:r w:rsidRPr="00894A49">
        <w:rPr>
          <w:rFonts w:ascii="Calisto MT" w:hAnsi="Calisto MT" w:cs="Warnock Pro"/>
          <w:color w:val="000000"/>
        </w:rPr>
        <w:t xml:space="preserve"> contributions on the chalkboard</w:t>
      </w:r>
      <w:r w:rsidR="008A6160" w:rsidRPr="00894A49">
        <w:rPr>
          <w:rFonts w:ascii="Calisto MT" w:hAnsi="Calisto MT" w:cs="Warnock Pro"/>
          <w:color w:val="000000"/>
        </w:rPr>
        <w:t>,</w:t>
      </w:r>
      <w:r w:rsidRPr="00894A49">
        <w:rPr>
          <w:rFonts w:ascii="Calisto MT" w:hAnsi="Calisto MT" w:cs="Warnock Pro"/>
          <w:color w:val="000000"/>
        </w:rPr>
        <w:t xml:space="preserve"> in the child’s words</w:t>
      </w:r>
      <w:r w:rsidR="008A6160" w:rsidRPr="00894A49">
        <w:rPr>
          <w:rFonts w:ascii="Calisto MT" w:hAnsi="Calisto MT" w:cs="Warnock Pro"/>
          <w:color w:val="000000"/>
        </w:rPr>
        <w:t>,</w:t>
      </w:r>
      <w:r w:rsidRPr="00894A49">
        <w:rPr>
          <w:rFonts w:ascii="Calisto MT" w:hAnsi="Calisto MT" w:cs="Warnock Pro"/>
          <w:color w:val="000000"/>
        </w:rPr>
        <w:t xml:space="preserve"> as he repeated them aloud, further reinforcing the links between speaking, writing, and reading (Figure </w:t>
      </w:r>
      <w:r w:rsidR="00C83F0A" w:rsidRPr="00894A49">
        <w:rPr>
          <w:rFonts w:ascii="Calisto MT" w:hAnsi="Calisto MT" w:cs="Warnock Pro"/>
          <w:color w:val="000000"/>
        </w:rPr>
        <w:t>5</w:t>
      </w:r>
      <w:r w:rsidRPr="00894A49">
        <w:rPr>
          <w:rFonts w:ascii="Calisto MT" w:hAnsi="Calisto MT" w:cs="Warnock Pro"/>
          <w:color w:val="000000"/>
        </w:rPr>
        <w:t xml:space="preserve">). </w:t>
      </w:r>
    </w:p>
    <w:p w14:paraId="75647914" w14:textId="2A85FCF0" w:rsidR="00B37392" w:rsidRPr="00894A49" w:rsidRDefault="00B37392" w:rsidP="00F732EC">
      <w:pPr>
        <w:shd w:val="clear" w:color="auto" w:fill="FFFFFF"/>
        <w:spacing w:line="360" w:lineRule="auto"/>
        <w:rPr>
          <w:rFonts w:ascii="Calisto MT" w:hAnsi="Calisto MT" w:cs="Warnock Pro"/>
          <w:color w:val="000000"/>
        </w:rPr>
      </w:pPr>
    </w:p>
    <w:p w14:paraId="2EC56547" w14:textId="385F07C9" w:rsidR="00416591" w:rsidRPr="00894A49" w:rsidRDefault="00416591" w:rsidP="005E5997">
      <w:pPr>
        <w:shd w:val="clear" w:color="auto" w:fill="FFFFFF"/>
        <w:jc w:val="center"/>
        <w:rPr>
          <w:rFonts w:ascii="Calisto MT" w:hAnsi="Calisto MT" w:cs="Warnock Pro"/>
          <w:color w:val="000000"/>
        </w:rPr>
      </w:pPr>
      <w:r w:rsidRPr="00894A49">
        <w:rPr>
          <w:rFonts w:ascii="Calisto MT" w:hAnsi="Calisto MT" w:cs="Warnock Pro"/>
          <w:noProof/>
          <w:color w:val="000000"/>
        </w:rPr>
        <w:lastRenderedPageBreak/>
        <w:drawing>
          <wp:inline distT="0" distB="0" distL="0" distR="0" wp14:anchorId="01A1A376" wp14:editId="3CB9D297">
            <wp:extent cx="2980267" cy="3977997"/>
            <wp:effectExtent l="0" t="0" r="444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954" cy="4097709"/>
                    </a:xfrm>
                    <a:prstGeom prst="rect">
                      <a:avLst/>
                    </a:prstGeom>
                    <a:noFill/>
                    <a:ln>
                      <a:noFill/>
                    </a:ln>
                  </pic:spPr>
                </pic:pic>
              </a:graphicData>
            </a:graphic>
          </wp:inline>
        </w:drawing>
      </w:r>
    </w:p>
    <w:p w14:paraId="000A90F0" w14:textId="0F60DABD" w:rsidR="00416591" w:rsidRPr="00894A49" w:rsidRDefault="00F732EC" w:rsidP="00283473">
      <w:pPr>
        <w:shd w:val="clear" w:color="auto" w:fill="FFFFFF"/>
        <w:jc w:val="center"/>
        <w:rPr>
          <w:rFonts w:ascii="Calisto MT" w:hAnsi="Calisto MT" w:cs="Warnock Pro"/>
          <w:color w:val="000000"/>
        </w:rPr>
      </w:pPr>
      <w:r w:rsidRPr="00894A49">
        <w:rPr>
          <w:rFonts w:ascii="Calisto MT" w:hAnsi="Calisto MT" w:cs="Warnock Pro"/>
          <w:color w:val="000000"/>
        </w:rPr>
        <w:t xml:space="preserve">Figure </w:t>
      </w:r>
      <w:r w:rsidR="008A6160" w:rsidRPr="00894A49">
        <w:rPr>
          <w:rFonts w:ascii="Calisto MT" w:hAnsi="Calisto MT" w:cs="Warnock Pro"/>
          <w:color w:val="000000"/>
        </w:rPr>
        <w:t>5</w:t>
      </w:r>
      <w:r w:rsidRPr="00894A49">
        <w:rPr>
          <w:rFonts w:ascii="Calisto MT" w:hAnsi="Calisto MT" w:cs="Warnock Pro"/>
          <w:color w:val="000000"/>
        </w:rPr>
        <w:t xml:space="preserve">. </w:t>
      </w:r>
      <w:r w:rsidR="00416591" w:rsidRPr="00894A49">
        <w:rPr>
          <w:rFonts w:ascii="Calisto MT" w:hAnsi="Calisto MT" w:cs="Warnock Pro"/>
          <w:color w:val="000000"/>
        </w:rPr>
        <w:t>Teacher Samua writing the words of Safaliba children learning to read and write</w:t>
      </w:r>
    </w:p>
    <w:p w14:paraId="276DAAF1" w14:textId="77777777" w:rsidR="00B767C9" w:rsidRPr="00894A49" w:rsidRDefault="00B767C9" w:rsidP="00B767C9">
      <w:pPr>
        <w:shd w:val="clear" w:color="auto" w:fill="FFFFFF"/>
        <w:spacing w:line="360" w:lineRule="auto"/>
        <w:rPr>
          <w:rFonts w:ascii="Calisto MT" w:hAnsi="Calisto MT" w:cs="Warnock Pro"/>
          <w:color w:val="000000"/>
        </w:rPr>
      </w:pPr>
    </w:p>
    <w:p w14:paraId="3066FF3C" w14:textId="74D4EBF9"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 xml:space="preserve">With his mobile phone, he would photograph </w:t>
      </w:r>
      <w:r w:rsidR="008A6160" w:rsidRPr="00894A49">
        <w:rPr>
          <w:rFonts w:ascii="Calisto MT" w:hAnsi="Calisto MT" w:cs="Warnock Pro"/>
          <w:color w:val="000000"/>
        </w:rPr>
        <w:t>the</w:t>
      </w:r>
      <w:r w:rsidRPr="00894A49">
        <w:rPr>
          <w:rFonts w:ascii="Calisto MT" w:hAnsi="Calisto MT" w:cs="Warnock Pro"/>
          <w:color w:val="000000"/>
        </w:rPr>
        <w:t xml:space="preserve"> chalkboard when it was full of the words the children had shared from their weekly fieldtrip. After class, these photos were emailed to activists and allies</w:t>
      </w:r>
      <w:r w:rsidR="008A6160" w:rsidRPr="00894A49">
        <w:rPr>
          <w:rFonts w:ascii="Calisto MT" w:hAnsi="Calisto MT" w:cs="Warnock Pro"/>
          <w:color w:val="000000"/>
        </w:rPr>
        <w:t>,</w:t>
      </w:r>
      <w:r w:rsidRPr="00894A49">
        <w:rPr>
          <w:rFonts w:ascii="Calisto MT" w:hAnsi="Calisto MT" w:cs="Warnock Pro"/>
          <w:color w:val="000000"/>
        </w:rPr>
        <w:t xml:space="preserve"> who keyboarded the Safaliba from the photograph, adding digital photos from the visit with the community person and adding English to create photocopied and stapled little Safaliba-English bilingual books, usually only 8 pages long. Figure </w:t>
      </w:r>
      <w:r w:rsidR="008A6160" w:rsidRPr="00894A49">
        <w:rPr>
          <w:rFonts w:ascii="Calisto MT" w:hAnsi="Calisto MT" w:cs="Warnock Pro"/>
          <w:color w:val="000000"/>
        </w:rPr>
        <w:t>6</w:t>
      </w:r>
      <w:r w:rsidRPr="00894A49">
        <w:rPr>
          <w:rFonts w:ascii="Calisto MT" w:hAnsi="Calisto MT" w:cs="Warnock Pro"/>
          <w:color w:val="000000"/>
        </w:rPr>
        <w:t xml:space="preserve"> is a photo of the cover of a little book produced from the voices of children who visited a Safaliba Imam with Teacher Samua. </w:t>
      </w:r>
    </w:p>
    <w:p w14:paraId="7A5A758A" w14:textId="77777777" w:rsidR="00416591" w:rsidRPr="00894A49" w:rsidRDefault="00416591" w:rsidP="00F732EC">
      <w:pPr>
        <w:shd w:val="clear" w:color="auto" w:fill="FFFFFF"/>
        <w:spacing w:line="360" w:lineRule="auto"/>
        <w:rPr>
          <w:rFonts w:ascii="Calisto MT" w:hAnsi="Calisto MT" w:cs="Warnock Pro"/>
          <w:color w:val="000000"/>
        </w:rPr>
      </w:pPr>
    </w:p>
    <w:p w14:paraId="27E3F32C" w14:textId="77777777" w:rsidR="00416591" w:rsidRPr="00894A49" w:rsidRDefault="00416591" w:rsidP="00416591">
      <w:pPr>
        <w:shd w:val="clear" w:color="auto" w:fill="FFFFFF"/>
        <w:rPr>
          <w:rFonts w:ascii="Calisto MT" w:hAnsi="Calisto MT" w:cs="Warnock Pro"/>
          <w:color w:val="000000"/>
        </w:rPr>
      </w:pPr>
    </w:p>
    <w:p w14:paraId="6EF4B274" w14:textId="6B89C90A" w:rsidR="00416591" w:rsidRPr="00894A49" w:rsidRDefault="00416591" w:rsidP="005E5997">
      <w:pPr>
        <w:shd w:val="clear" w:color="auto" w:fill="FFFFFF"/>
        <w:jc w:val="center"/>
        <w:rPr>
          <w:rFonts w:ascii="Calisto MT" w:hAnsi="Calisto MT" w:cs="Warnock Pro"/>
          <w:color w:val="000000"/>
        </w:rPr>
      </w:pPr>
      <w:r w:rsidRPr="00894A49">
        <w:rPr>
          <w:rFonts w:ascii="Calisto MT" w:hAnsi="Calisto MT" w:cs="Warnock Pro"/>
          <w:noProof/>
          <w:color w:val="000000"/>
        </w:rPr>
        <w:lastRenderedPageBreak/>
        <w:drawing>
          <wp:inline distT="0" distB="0" distL="0" distR="0" wp14:anchorId="31088470" wp14:editId="4FF6EA8F">
            <wp:extent cx="3046931" cy="4064000"/>
            <wp:effectExtent l="0" t="0" r="127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370" cy="4135276"/>
                    </a:xfrm>
                    <a:prstGeom prst="rect">
                      <a:avLst/>
                    </a:prstGeom>
                    <a:noFill/>
                    <a:ln>
                      <a:noFill/>
                    </a:ln>
                  </pic:spPr>
                </pic:pic>
              </a:graphicData>
            </a:graphic>
          </wp:inline>
        </w:drawing>
      </w:r>
    </w:p>
    <w:p w14:paraId="3C6EF351" w14:textId="5A21F395" w:rsidR="00416591" w:rsidRPr="00894A49" w:rsidRDefault="00F732EC" w:rsidP="00416591">
      <w:pPr>
        <w:shd w:val="clear" w:color="auto" w:fill="FFFFFF"/>
        <w:rPr>
          <w:rFonts w:ascii="Calisto MT" w:hAnsi="Calisto MT" w:cs="Warnock Pro"/>
          <w:color w:val="000000"/>
        </w:rPr>
      </w:pPr>
      <w:r w:rsidRPr="00894A49">
        <w:rPr>
          <w:rFonts w:ascii="Calisto MT" w:hAnsi="Calisto MT" w:cs="Warnock Pro"/>
          <w:color w:val="000000"/>
        </w:rPr>
        <w:t xml:space="preserve">Figure </w:t>
      </w:r>
      <w:r w:rsidR="008A6160" w:rsidRPr="00894A49">
        <w:rPr>
          <w:rFonts w:ascii="Calisto MT" w:hAnsi="Calisto MT" w:cs="Warnock Pro"/>
          <w:color w:val="000000"/>
        </w:rPr>
        <w:t>6</w:t>
      </w:r>
      <w:r w:rsidRPr="00894A49">
        <w:rPr>
          <w:rFonts w:ascii="Calisto MT" w:hAnsi="Calisto MT" w:cs="Warnock Pro"/>
          <w:color w:val="000000"/>
        </w:rPr>
        <w:t xml:space="preserve">. </w:t>
      </w:r>
      <w:r w:rsidR="00416591" w:rsidRPr="00894A49">
        <w:rPr>
          <w:rFonts w:ascii="Calisto MT" w:hAnsi="Calisto MT" w:cs="Warnock Pro"/>
          <w:color w:val="000000"/>
        </w:rPr>
        <w:t>Safaliba-English bilingual cover of an 8-page little book from children’s language and produced by Teacher Samua the Safaliba activists and allies</w:t>
      </w:r>
    </w:p>
    <w:p w14:paraId="52EEEE5B" w14:textId="77777777" w:rsidR="00416591" w:rsidRPr="00894A49" w:rsidRDefault="00416591" w:rsidP="00EF400E">
      <w:pPr>
        <w:shd w:val="clear" w:color="auto" w:fill="FFFFFF"/>
        <w:spacing w:line="360" w:lineRule="auto"/>
        <w:rPr>
          <w:rFonts w:ascii="Calisto MT" w:hAnsi="Calisto MT" w:cs="Warnock Pro"/>
          <w:color w:val="000000"/>
        </w:rPr>
      </w:pPr>
    </w:p>
    <w:p w14:paraId="333AFF7D" w14:textId="7F12E1A3"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 xml:space="preserve">One book was created for each child. Approximately one week later, each child in Teacher </w:t>
      </w:r>
      <w:proofErr w:type="spellStart"/>
      <w:r w:rsidRPr="00894A49">
        <w:rPr>
          <w:rFonts w:ascii="Calisto MT" w:hAnsi="Calisto MT" w:cs="Warnock Pro"/>
          <w:color w:val="000000"/>
        </w:rPr>
        <w:t>Samua’s</w:t>
      </w:r>
      <w:proofErr w:type="spellEnd"/>
      <w:r w:rsidRPr="00894A49">
        <w:rPr>
          <w:rFonts w:ascii="Calisto MT" w:hAnsi="Calisto MT" w:cs="Warnock Pro"/>
          <w:color w:val="000000"/>
        </w:rPr>
        <w:t xml:space="preserve"> class and all the other classes up through Primary Six in </w:t>
      </w:r>
      <w:proofErr w:type="spellStart"/>
      <w:r w:rsidRPr="00894A49">
        <w:rPr>
          <w:rFonts w:ascii="Calisto MT" w:hAnsi="Calisto MT" w:cs="Warnock Pro"/>
          <w:color w:val="000000"/>
        </w:rPr>
        <w:t>Samua’s</w:t>
      </w:r>
      <w:proofErr w:type="spellEnd"/>
      <w:r w:rsidRPr="00894A49">
        <w:rPr>
          <w:rFonts w:ascii="Calisto MT" w:hAnsi="Calisto MT" w:cs="Warnock Pro"/>
          <w:color w:val="000000"/>
        </w:rPr>
        <w:t xml:space="preserve"> school </w:t>
      </w:r>
      <w:r w:rsidR="001A38B5" w:rsidRPr="00894A49">
        <w:rPr>
          <w:rFonts w:ascii="Calisto MT" w:hAnsi="Calisto MT" w:cs="Warnock Pro"/>
          <w:color w:val="000000"/>
        </w:rPr>
        <w:t>and a second school received their own copy of the little book. A</w:t>
      </w:r>
      <w:r w:rsidRPr="00894A49">
        <w:rPr>
          <w:rFonts w:ascii="Calisto MT" w:hAnsi="Calisto MT" w:cs="Warnock Pro"/>
          <w:color w:val="000000"/>
        </w:rPr>
        <w:t>dditional schools occasionally also receiv</w:t>
      </w:r>
      <w:r w:rsidR="001A38B5" w:rsidRPr="00894A49">
        <w:rPr>
          <w:rFonts w:ascii="Calisto MT" w:hAnsi="Calisto MT" w:cs="Warnock Pro"/>
          <w:color w:val="000000"/>
        </w:rPr>
        <w:t>ed</w:t>
      </w:r>
      <w:r w:rsidRPr="00894A49">
        <w:rPr>
          <w:rFonts w:ascii="Calisto MT" w:hAnsi="Calisto MT" w:cs="Warnock Pro"/>
          <w:color w:val="000000"/>
        </w:rPr>
        <w:t xml:space="preserve"> little books. With all of </w:t>
      </w:r>
      <w:r w:rsidR="001A38B5" w:rsidRPr="00894A49">
        <w:rPr>
          <w:rFonts w:ascii="Calisto MT" w:hAnsi="Calisto MT" w:cs="Warnock Pro"/>
          <w:color w:val="000000"/>
        </w:rPr>
        <w:t xml:space="preserve">the </w:t>
      </w:r>
      <w:r w:rsidRPr="00894A49">
        <w:rPr>
          <w:rFonts w:ascii="Calisto MT" w:hAnsi="Calisto MT" w:cs="Warnock Pro"/>
          <w:color w:val="000000"/>
        </w:rPr>
        <w:t xml:space="preserve">students having their own little book in hand, </w:t>
      </w:r>
      <w:r w:rsidR="001A38B5" w:rsidRPr="00894A49">
        <w:rPr>
          <w:rFonts w:ascii="Calisto MT" w:hAnsi="Calisto MT" w:cs="Warnock Pro"/>
          <w:color w:val="000000"/>
        </w:rPr>
        <w:t>Teacher Samua</w:t>
      </w:r>
      <w:r w:rsidRPr="00894A49">
        <w:rPr>
          <w:rFonts w:ascii="Calisto MT" w:hAnsi="Calisto MT" w:cs="Warnock Pro"/>
          <w:color w:val="000000"/>
        </w:rPr>
        <w:t xml:space="preserve"> led the class in choral read aloud sessions as he ran his finger under the words and had the children do the same. Children enthusiastically chimed in, and these events were great fun. Each day for a week, Teacher Samua also asked the children to draw and illustrate different themes from the little book of the week, as well as produce their own writings in invented spelling about each theme they drew. Teacher Samua</w:t>
      </w:r>
      <w:r w:rsidR="004D1B98" w:rsidRPr="00894A49">
        <w:rPr>
          <w:rFonts w:ascii="Calisto MT" w:hAnsi="Calisto MT" w:cs="Warnock Pro"/>
          <w:color w:val="000000"/>
        </w:rPr>
        <w:t xml:space="preserve">, </w:t>
      </w:r>
      <w:r w:rsidRPr="00894A49">
        <w:rPr>
          <w:rFonts w:ascii="Calisto MT" w:hAnsi="Calisto MT" w:cs="Warnock Pro"/>
          <w:color w:val="000000"/>
        </w:rPr>
        <w:t>and sometimes a paraeducator</w:t>
      </w:r>
      <w:r w:rsidR="004D1B98" w:rsidRPr="00894A49">
        <w:rPr>
          <w:rFonts w:ascii="Calisto MT" w:hAnsi="Calisto MT" w:cs="Warnock Pro"/>
          <w:color w:val="000000"/>
        </w:rPr>
        <w:t>,</w:t>
      </w:r>
      <w:r w:rsidRPr="00894A49">
        <w:rPr>
          <w:rFonts w:ascii="Calisto MT" w:hAnsi="Calisto MT" w:cs="Warnock Pro"/>
          <w:color w:val="000000"/>
        </w:rPr>
        <w:t xml:space="preserve"> would move around the </w:t>
      </w:r>
      <w:r w:rsidR="00815627" w:rsidRPr="00894A49">
        <w:rPr>
          <w:rFonts w:ascii="Calisto MT" w:hAnsi="Calisto MT" w:cs="Warnock Pro"/>
          <w:color w:val="000000"/>
        </w:rPr>
        <w:t>P</w:t>
      </w:r>
      <w:r w:rsidRPr="00894A49">
        <w:rPr>
          <w:rFonts w:ascii="Calisto MT" w:hAnsi="Calisto MT" w:cs="Warnock Pro"/>
          <w:color w:val="000000"/>
        </w:rPr>
        <w:t xml:space="preserve">rimary </w:t>
      </w:r>
      <w:r w:rsidR="00815627" w:rsidRPr="00894A49">
        <w:rPr>
          <w:rFonts w:ascii="Calisto MT" w:hAnsi="Calisto MT" w:cs="Warnock Pro"/>
          <w:color w:val="000000"/>
        </w:rPr>
        <w:t>O</w:t>
      </w:r>
      <w:r w:rsidRPr="00894A49">
        <w:rPr>
          <w:rFonts w:ascii="Calisto MT" w:hAnsi="Calisto MT" w:cs="Warnock Pro"/>
          <w:color w:val="000000"/>
        </w:rPr>
        <w:t xml:space="preserve">ne classroom and ask children to share aloud what they </w:t>
      </w:r>
      <w:r w:rsidR="004D1B98" w:rsidRPr="00894A49">
        <w:rPr>
          <w:rFonts w:ascii="Calisto MT" w:hAnsi="Calisto MT" w:cs="Warnock Pro"/>
          <w:color w:val="000000"/>
        </w:rPr>
        <w:t>had written</w:t>
      </w:r>
      <w:r w:rsidRPr="00894A49">
        <w:rPr>
          <w:rFonts w:ascii="Calisto MT" w:hAnsi="Calisto MT" w:cs="Warnock Pro"/>
          <w:color w:val="000000"/>
        </w:rPr>
        <w:t>. Then the teacher or the paraeducator would write on the paper what that should look like in the Safaliba alphabet, modeling for each child how to hold a pencil</w:t>
      </w:r>
      <w:r w:rsidR="004D1B98" w:rsidRPr="00894A49">
        <w:rPr>
          <w:rFonts w:ascii="Calisto MT" w:hAnsi="Calisto MT" w:cs="Warnock Pro"/>
          <w:color w:val="000000"/>
        </w:rPr>
        <w:t>,</w:t>
      </w:r>
      <w:r w:rsidRPr="00894A49">
        <w:rPr>
          <w:rFonts w:ascii="Calisto MT" w:hAnsi="Calisto MT" w:cs="Warnock Pro"/>
          <w:color w:val="000000"/>
        </w:rPr>
        <w:t xml:space="preserve"> where to start a letter and finish it</w:t>
      </w:r>
      <w:r w:rsidR="004D1B98" w:rsidRPr="00894A49">
        <w:rPr>
          <w:rFonts w:ascii="Calisto MT" w:hAnsi="Calisto MT" w:cs="Warnock Pro"/>
          <w:color w:val="000000"/>
        </w:rPr>
        <w:t>,</w:t>
      </w:r>
      <w:r w:rsidRPr="00894A49">
        <w:rPr>
          <w:rFonts w:ascii="Calisto MT" w:hAnsi="Calisto MT" w:cs="Warnock Pro"/>
          <w:color w:val="000000"/>
        </w:rPr>
        <w:t xml:space="preserve"> and how to spell each word. Figure </w:t>
      </w:r>
      <w:r w:rsidR="004D1B98" w:rsidRPr="00894A49">
        <w:rPr>
          <w:rFonts w:ascii="Calisto MT" w:hAnsi="Calisto MT" w:cs="Warnock Pro"/>
          <w:color w:val="000000"/>
        </w:rPr>
        <w:t>7</w:t>
      </w:r>
      <w:r w:rsidRPr="00894A49">
        <w:rPr>
          <w:rFonts w:ascii="Calisto MT" w:hAnsi="Calisto MT" w:cs="Warnock Pro"/>
          <w:color w:val="000000"/>
        </w:rPr>
        <w:t xml:space="preserve"> shows Teacher Samua modeling writing what a student said they wrote in invented spelling. It also show</w:t>
      </w:r>
      <w:r w:rsidR="004D1B98" w:rsidRPr="00894A49">
        <w:rPr>
          <w:rFonts w:ascii="Calisto MT" w:hAnsi="Calisto MT" w:cs="Warnock Pro"/>
          <w:color w:val="000000"/>
        </w:rPr>
        <w:t>s</w:t>
      </w:r>
      <w:r w:rsidRPr="00894A49">
        <w:rPr>
          <w:rFonts w:ascii="Calisto MT" w:hAnsi="Calisto MT" w:cs="Warnock Pro"/>
          <w:color w:val="000000"/>
        </w:rPr>
        <w:t xml:space="preserve"> </w:t>
      </w:r>
      <w:r w:rsidR="004D1B98" w:rsidRPr="00894A49">
        <w:rPr>
          <w:rFonts w:ascii="Calisto MT" w:hAnsi="Calisto MT" w:cs="Warnock Pro"/>
          <w:color w:val="000000"/>
        </w:rPr>
        <w:t>an</w:t>
      </w:r>
      <w:r w:rsidRPr="00894A49">
        <w:rPr>
          <w:rFonts w:ascii="Calisto MT" w:hAnsi="Calisto MT" w:cs="Warnock Pro"/>
          <w:color w:val="000000"/>
        </w:rPr>
        <w:t xml:space="preserve">other photo of children drawing and writing about a theme from one of the little books that has their words in it and photos of one of their fieldtrips on foot during the Safaliba literacy program at their school. </w:t>
      </w:r>
    </w:p>
    <w:p w14:paraId="647F5C55" w14:textId="77777777" w:rsidR="00416591" w:rsidRPr="00894A49" w:rsidRDefault="00416591" w:rsidP="00416591">
      <w:pPr>
        <w:shd w:val="clear" w:color="auto" w:fill="FFFFFF"/>
        <w:rPr>
          <w:rFonts w:ascii="Calisto MT" w:hAnsi="Calisto MT" w:cs="Warnock Pro"/>
          <w:color w:val="000000"/>
        </w:rPr>
      </w:pPr>
    </w:p>
    <w:p w14:paraId="05060E1C" w14:textId="66C94A22" w:rsidR="00416591" w:rsidRPr="00894A49" w:rsidRDefault="00416591" w:rsidP="005E5997">
      <w:pPr>
        <w:shd w:val="clear" w:color="auto" w:fill="FFFFFF"/>
        <w:jc w:val="center"/>
        <w:rPr>
          <w:rFonts w:ascii="Calisto MT" w:hAnsi="Calisto MT" w:cs="Warnock Pro"/>
          <w:color w:val="000000"/>
        </w:rPr>
      </w:pPr>
      <w:r w:rsidRPr="00894A49">
        <w:rPr>
          <w:rFonts w:ascii="Calisto MT" w:hAnsi="Calisto MT" w:cs="Warnock Pro"/>
          <w:noProof/>
          <w:color w:val="000000"/>
        </w:rPr>
        <w:drawing>
          <wp:inline distT="0" distB="0" distL="0" distR="0" wp14:anchorId="2ECD9ABA" wp14:editId="57727CC1">
            <wp:extent cx="3818466" cy="3818466"/>
            <wp:effectExtent l="0" t="0" r="4445" b="4445"/>
            <wp:docPr id="4" name="Picture 4" descr="A picture containing person, ind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group, peop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4705" cy="3864705"/>
                    </a:xfrm>
                    <a:prstGeom prst="rect">
                      <a:avLst/>
                    </a:prstGeom>
                    <a:noFill/>
                    <a:ln>
                      <a:noFill/>
                    </a:ln>
                  </pic:spPr>
                </pic:pic>
              </a:graphicData>
            </a:graphic>
          </wp:inline>
        </w:drawing>
      </w:r>
    </w:p>
    <w:p w14:paraId="54580ADB" w14:textId="0E015667" w:rsidR="00416591" w:rsidRPr="00894A49" w:rsidRDefault="00EF400E" w:rsidP="00416591">
      <w:pPr>
        <w:shd w:val="clear" w:color="auto" w:fill="FFFFFF"/>
        <w:rPr>
          <w:rFonts w:ascii="Calisto MT" w:hAnsi="Calisto MT" w:cs="Warnock Pro"/>
          <w:color w:val="000000"/>
        </w:rPr>
      </w:pPr>
      <w:r w:rsidRPr="00894A49">
        <w:rPr>
          <w:rFonts w:ascii="Calisto MT" w:hAnsi="Calisto MT" w:cs="Warnock Pro"/>
          <w:color w:val="000000"/>
        </w:rPr>
        <w:t xml:space="preserve">Figure </w:t>
      </w:r>
      <w:r w:rsidR="00116017" w:rsidRPr="00894A49">
        <w:rPr>
          <w:rFonts w:ascii="Calisto MT" w:hAnsi="Calisto MT" w:cs="Warnock Pro"/>
          <w:color w:val="000000"/>
        </w:rPr>
        <w:t>7</w:t>
      </w:r>
      <w:r w:rsidRPr="00894A49">
        <w:rPr>
          <w:rFonts w:ascii="Calisto MT" w:hAnsi="Calisto MT" w:cs="Warnock Pro"/>
          <w:color w:val="000000"/>
        </w:rPr>
        <w:t xml:space="preserve">. </w:t>
      </w:r>
      <w:r w:rsidR="00416591" w:rsidRPr="00894A49">
        <w:rPr>
          <w:rFonts w:ascii="Calisto MT" w:hAnsi="Calisto MT" w:cs="Warnock Pro"/>
          <w:color w:val="000000"/>
        </w:rPr>
        <w:t xml:space="preserve">Teacher Samua modeling writing what a student had written in invented spelling. Other students drawing and writing </w:t>
      </w:r>
      <w:proofErr w:type="spellStart"/>
      <w:r w:rsidR="00416591" w:rsidRPr="00894A49">
        <w:rPr>
          <w:rFonts w:ascii="Calisto MT" w:hAnsi="Calisto MT" w:cs="Warnock Pro"/>
          <w:color w:val="000000"/>
        </w:rPr>
        <w:t>Safaliba</w:t>
      </w:r>
      <w:proofErr w:type="spellEnd"/>
      <w:r w:rsidR="00416591" w:rsidRPr="00894A49">
        <w:rPr>
          <w:rFonts w:ascii="Calisto MT" w:hAnsi="Calisto MT" w:cs="Warnock Pro"/>
          <w:color w:val="000000"/>
        </w:rPr>
        <w:t xml:space="preserve"> in Teacher </w:t>
      </w:r>
      <w:proofErr w:type="spellStart"/>
      <w:r w:rsidR="00416591" w:rsidRPr="00894A49">
        <w:rPr>
          <w:rFonts w:ascii="Calisto MT" w:hAnsi="Calisto MT" w:cs="Warnock Pro"/>
          <w:color w:val="000000"/>
        </w:rPr>
        <w:t>Samua’s</w:t>
      </w:r>
      <w:proofErr w:type="spellEnd"/>
      <w:r w:rsidR="00416591" w:rsidRPr="00894A49">
        <w:rPr>
          <w:rFonts w:ascii="Calisto MT" w:hAnsi="Calisto MT" w:cs="Warnock Pro"/>
          <w:color w:val="000000"/>
        </w:rPr>
        <w:t xml:space="preserve"> Primary </w:t>
      </w:r>
      <w:r w:rsidR="00D62DFD" w:rsidRPr="00894A49">
        <w:rPr>
          <w:rFonts w:ascii="Calisto MT" w:hAnsi="Calisto MT" w:cs="Warnock Pro"/>
          <w:color w:val="000000"/>
        </w:rPr>
        <w:t>One</w:t>
      </w:r>
      <w:r w:rsidR="00416591" w:rsidRPr="00894A49">
        <w:rPr>
          <w:rFonts w:ascii="Calisto MT" w:hAnsi="Calisto MT" w:cs="Warnock Pro"/>
          <w:color w:val="000000"/>
        </w:rPr>
        <w:t xml:space="preserve"> classroom </w:t>
      </w:r>
    </w:p>
    <w:p w14:paraId="7462A803" w14:textId="77777777" w:rsidR="00416591" w:rsidRPr="00894A49" w:rsidRDefault="00416591" w:rsidP="00416591">
      <w:pPr>
        <w:shd w:val="clear" w:color="auto" w:fill="FFFFFF"/>
        <w:rPr>
          <w:rFonts w:ascii="Calisto MT" w:hAnsi="Calisto MT" w:cs="Warnock Pro"/>
          <w:color w:val="000000"/>
        </w:rPr>
      </w:pPr>
    </w:p>
    <w:p w14:paraId="298BC390" w14:textId="334AEEE9"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These more structured and rule</w:t>
      </w:r>
      <w:r w:rsidR="00EF400E" w:rsidRPr="00894A49">
        <w:rPr>
          <w:rFonts w:ascii="Calisto MT" w:hAnsi="Calisto MT" w:cs="Warnock Pro"/>
          <w:color w:val="000000"/>
        </w:rPr>
        <w:t>-</w:t>
      </w:r>
      <w:r w:rsidRPr="00894A49">
        <w:rPr>
          <w:rFonts w:ascii="Calisto MT" w:hAnsi="Calisto MT" w:cs="Warnock Pro"/>
          <w:color w:val="000000"/>
        </w:rPr>
        <w:t>governed aspects of language and the material practices of writing with a pencil or pen were also taught to the whole group at different times in each lesson, particularly when introducing letter-sound correspondences. But even in these more structured and rule</w:t>
      </w:r>
      <w:r w:rsidR="004D1B98" w:rsidRPr="00894A49">
        <w:rPr>
          <w:rFonts w:ascii="Calisto MT" w:hAnsi="Calisto MT" w:cs="Warnock Pro"/>
          <w:color w:val="000000"/>
        </w:rPr>
        <w:t>-</w:t>
      </w:r>
      <w:r w:rsidRPr="00894A49">
        <w:rPr>
          <w:rFonts w:ascii="Calisto MT" w:hAnsi="Calisto MT" w:cs="Warnock Pro"/>
          <w:color w:val="000000"/>
        </w:rPr>
        <w:t xml:space="preserve">governed activities around writing skills (e.g., holding a pencil, starting and ending a letter), Teacher Samua was keen on bringing forward student input and student voices. </w:t>
      </w:r>
    </w:p>
    <w:p w14:paraId="5D903B5B" w14:textId="0C045B82"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This transform</w:t>
      </w:r>
      <w:r w:rsidR="004D1B98" w:rsidRPr="00894A49">
        <w:rPr>
          <w:rFonts w:ascii="Calisto MT" w:hAnsi="Calisto MT" w:cs="Warnock Pro"/>
          <w:color w:val="000000"/>
        </w:rPr>
        <w:t>ed</w:t>
      </w:r>
      <w:r w:rsidRPr="00894A49">
        <w:rPr>
          <w:rFonts w:ascii="Calisto MT" w:hAnsi="Calisto MT" w:cs="Warnock Pro"/>
          <w:color w:val="000000"/>
        </w:rPr>
        <w:t xml:space="preserve"> the classroom into a less predictable, open, and creative space</w:t>
      </w:r>
      <w:r w:rsidR="004D1B98" w:rsidRPr="00894A49">
        <w:rPr>
          <w:rFonts w:ascii="Calisto MT" w:hAnsi="Calisto MT" w:cs="Warnock Pro"/>
          <w:color w:val="000000"/>
        </w:rPr>
        <w:t>,</w:t>
      </w:r>
      <w:r w:rsidRPr="00894A49">
        <w:rPr>
          <w:rFonts w:ascii="Calisto MT" w:hAnsi="Calisto MT" w:cs="Warnock Pro"/>
          <w:color w:val="000000"/>
        </w:rPr>
        <w:t xml:space="preserve"> where children </w:t>
      </w:r>
      <w:r w:rsidR="004D1B98" w:rsidRPr="00894A49">
        <w:rPr>
          <w:rFonts w:ascii="Calisto MT" w:hAnsi="Calisto MT" w:cs="Warnock Pro"/>
          <w:color w:val="000000"/>
        </w:rPr>
        <w:t>were</w:t>
      </w:r>
      <w:r w:rsidRPr="00894A49">
        <w:rPr>
          <w:rFonts w:ascii="Calisto MT" w:hAnsi="Calisto MT" w:cs="Warnock Pro"/>
          <w:color w:val="000000"/>
        </w:rPr>
        <w:t xml:space="preserve"> asked to suggest words that began with different letter sounds. Since children were also learning English from Teacher Samua, they sometimes suggested English words that began with the same sound and letter as a Safaliba word. Teacher Samua enthusiastically wrote the English words on the chalkboard alongside the Safaliba words, which was a form of translanguaging</w:t>
      </w:r>
      <w:r w:rsidR="004D1B98" w:rsidRPr="00894A49">
        <w:rPr>
          <w:rFonts w:ascii="Calisto MT" w:hAnsi="Calisto MT" w:cs="Warnock Pro"/>
          <w:color w:val="000000"/>
        </w:rPr>
        <w:t xml:space="preserve">, </w:t>
      </w:r>
      <w:r w:rsidRPr="00894A49">
        <w:rPr>
          <w:rFonts w:ascii="Calisto MT" w:hAnsi="Calisto MT" w:cs="Warnock Pro"/>
          <w:color w:val="000000"/>
        </w:rPr>
        <w:t xml:space="preserve">as it </w:t>
      </w:r>
      <w:r w:rsidR="004D1B98" w:rsidRPr="00894A49">
        <w:rPr>
          <w:rFonts w:ascii="Calisto MT" w:hAnsi="Calisto MT" w:cs="Warnock Pro"/>
          <w:color w:val="000000"/>
        </w:rPr>
        <w:t>promoted</w:t>
      </w:r>
      <w:r w:rsidRPr="00894A49">
        <w:rPr>
          <w:rFonts w:ascii="Calisto MT" w:hAnsi="Calisto MT" w:cs="Warnock Pro"/>
          <w:color w:val="000000"/>
        </w:rPr>
        <w:t xml:space="preserve"> the free use of language from the full repertoire of student language shared aloud and was relevant to sound</w:t>
      </w:r>
      <w:r w:rsidR="004D1B98" w:rsidRPr="00894A49">
        <w:rPr>
          <w:rFonts w:ascii="Calisto MT" w:hAnsi="Calisto MT" w:cs="Warnock Pro"/>
          <w:color w:val="000000"/>
        </w:rPr>
        <w:t>-</w:t>
      </w:r>
      <w:r w:rsidRPr="00894A49">
        <w:rPr>
          <w:rFonts w:ascii="Calisto MT" w:hAnsi="Calisto MT" w:cs="Warnock Pro"/>
          <w:color w:val="000000"/>
        </w:rPr>
        <w:t>letter correspondences and practices. In many ways, this approach incorporated an organic, child-centered, developmental, and holistic understanding of learning that fit well with Safaliba cultural practices that were fluid and porous</w:t>
      </w:r>
      <w:r w:rsidR="00116017" w:rsidRPr="00894A49">
        <w:rPr>
          <w:rFonts w:ascii="Calisto MT" w:hAnsi="Calisto MT" w:cs="Warnock Pro"/>
          <w:color w:val="000000"/>
        </w:rPr>
        <w:t xml:space="preserve"> and</w:t>
      </w:r>
      <w:r w:rsidRPr="00894A49">
        <w:rPr>
          <w:rFonts w:ascii="Calisto MT" w:hAnsi="Calisto MT" w:cs="Warnock Pro"/>
          <w:color w:val="000000"/>
        </w:rPr>
        <w:t xml:space="preserve"> close to the materiality of the earth, seasonal change, </w:t>
      </w:r>
      <w:r w:rsidRPr="00894A49">
        <w:rPr>
          <w:rFonts w:ascii="Calisto MT" w:hAnsi="Calisto MT" w:cs="Warnock Pro"/>
          <w:color w:val="000000"/>
        </w:rPr>
        <w:lastRenderedPageBreak/>
        <w:t xml:space="preserve">the production of food from the land, its storage during dry season, and human interactions among the Safaliba. </w:t>
      </w:r>
    </w:p>
    <w:p w14:paraId="5B708C4A" w14:textId="0CF52681"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Teacher Samua also provided opportunities for each child to discuss their drawings with each other. The evident engagement in these discussions was palpable and natural. Its palpability was embodied in the faces of these children, in their excited smiles and their fluid Safaliba talk. In a sense, school was decolonized at these moments</w:t>
      </w:r>
      <w:r w:rsidR="00116017" w:rsidRPr="00894A49">
        <w:rPr>
          <w:rFonts w:ascii="Calisto MT" w:hAnsi="Calisto MT" w:cs="Warnock Pro"/>
          <w:color w:val="000000"/>
        </w:rPr>
        <w:t xml:space="preserve"> and</w:t>
      </w:r>
      <w:r w:rsidRPr="00894A49">
        <w:rPr>
          <w:rFonts w:ascii="Calisto MT" w:hAnsi="Calisto MT" w:cs="Warnock Pro"/>
          <w:color w:val="000000"/>
        </w:rPr>
        <w:t xml:space="preserve"> took on a new life. School was shedding its postcolonial positionings as Teacher Samua transformed it into a Safaliba school. </w:t>
      </w:r>
      <w:r w:rsidR="00116017" w:rsidRPr="00894A49">
        <w:rPr>
          <w:rFonts w:ascii="Calisto MT" w:hAnsi="Calisto MT" w:cs="Warnock Pro"/>
          <w:color w:val="000000"/>
        </w:rPr>
        <w:t>T</w:t>
      </w:r>
      <w:r w:rsidRPr="00894A49">
        <w:rPr>
          <w:rFonts w:ascii="Calisto MT" w:hAnsi="Calisto MT" w:cs="Warnock Pro"/>
          <w:color w:val="000000"/>
        </w:rPr>
        <w:t>he postcolonial Ghanaian leadership had mandated Gonja</w:t>
      </w:r>
      <w:r w:rsidR="00116017" w:rsidRPr="00894A49">
        <w:rPr>
          <w:rFonts w:ascii="Calisto MT" w:hAnsi="Calisto MT" w:cs="Warnock Pro"/>
          <w:color w:val="000000"/>
        </w:rPr>
        <w:t>,</w:t>
      </w:r>
      <w:r w:rsidRPr="00894A49">
        <w:rPr>
          <w:rFonts w:ascii="Calisto MT" w:hAnsi="Calisto MT" w:cs="Warnock Pro"/>
          <w:color w:val="000000"/>
        </w:rPr>
        <w:t xml:space="preserve"> which was little known by the children on the Safaliba tribal lands, and it was Teacher Samua, a Safaliba, who set meaningful meaning making in motion. </w:t>
      </w:r>
    </w:p>
    <w:p w14:paraId="5BB83E5A" w14:textId="6E9EEDDF"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In such acts, the institution of schooling sheds its postcolonial trappings that otherwise distanced Safaliba children from themselves and from bridges to an international language, such as English. Teacher Samua</w:t>
      </w:r>
      <w:r w:rsidR="00116017" w:rsidRPr="00894A49">
        <w:rPr>
          <w:rFonts w:ascii="Calisto MT" w:hAnsi="Calisto MT" w:cs="Warnock Pro"/>
          <w:color w:val="000000"/>
        </w:rPr>
        <w:t>,</w:t>
      </w:r>
      <w:r w:rsidRPr="00894A49">
        <w:rPr>
          <w:rFonts w:ascii="Calisto MT" w:hAnsi="Calisto MT" w:cs="Warnock Pro"/>
          <w:color w:val="000000"/>
        </w:rPr>
        <w:t xml:space="preserve"> with the support of other teacher activists, allies, and his community leadership, as well as parents, was able to do this with his characteristic care, respect, and trust for his language, for Safaliba children, for his community, and for its culture (Sherris, 2017, 2019, 2020a, b).  </w:t>
      </w:r>
    </w:p>
    <w:p w14:paraId="2B51FE00" w14:textId="61E51580"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t xml:space="preserve">Safaliba literacy lessons also included traditional storytelling and singing (Figure </w:t>
      </w:r>
      <w:r w:rsidR="00116017" w:rsidRPr="00894A49">
        <w:rPr>
          <w:rFonts w:ascii="Calisto MT" w:hAnsi="Calisto MT" w:cs="Warnock Pro"/>
          <w:color w:val="000000"/>
        </w:rPr>
        <w:t>8</w:t>
      </w:r>
      <w:r w:rsidRPr="00894A49">
        <w:rPr>
          <w:rFonts w:ascii="Calisto MT" w:hAnsi="Calisto MT" w:cs="Warnock Pro"/>
          <w:color w:val="000000"/>
        </w:rPr>
        <w:t>). Teacher Samua would tell a story and conclude with a song. Sometimes a volunteer paraeducator or a guest visiting the school would tell a traditional story. The children often knew when to participate in the story, which was not true when they were taught in Gonja and English. These were also transformative</w:t>
      </w:r>
      <w:r w:rsidR="00116017" w:rsidRPr="00894A49">
        <w:rPr>
          <w:rFonts w:ascii="Calisto MT" w:hAnsi="Calisto MT" w:cs="Warnock Pro"/>
          <w:color w:val="000000"/>
        </w:rPr>
        <w:t>,</w:t>
      </w:r>
      <w:r w:rsidRPr="00894A49">
        <w:rPr>
          <w:rFonts w:ascii="Calisto MT" w:hAnsi="Calisto MT" w:cs="Warnock Pro"/>
          <w:color w:val="000000"/>
        </w:rPr>
        <w:t xml:space="preserve"> as they drew on new ways to integrate schooling into Safaliba culture. </w:t>
      </w:r>
    </w:p>
    <w:p w14:paraId="08001118" w14:textId="218BD9BB" w:rsidR="00416591" w:rsidRPr="00894A49" w:rsidRDefault="00416591" w:rsidP="005E5997">
      <w:pPr>
        <w:shd w:val="clear" w:color="auto" w:fill="FFFFFF"/>
        <w:jc w:val="center"/>
        <w:rPr>
          <w:rFonts w:ascii="Calisto MT" w:hAnsi="Calisto MT" w:cs="Warnock Pro"/>
          <w:color w:val="000000"/>
        </w:rPr>
      </w:pPr>
      <w:r w:rsidRPr="00894A49">
        <w:rPr>
          <w:rFonts w:ascii="Calisto MT" w:hAnsi="Calisto MT"/>
          <w:noProof/>
        </w:rPr>
        <w:drawing>
          <wp:inline distT="0" distB="0" distL="0" distR="0" wp14:anchorId="20B58EFA" wp14:editId="2FC5B45B">
            <wp:extent cx="2295511" cy="3064933"/>
            <wp:effectExtent l="0" t="0" r="3810" b="0"/>
            <wp:docPr id="3" name="Picture 3" descr="Macintosh HD:Users:ariehsherris:Desktop:IMG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iehsherris:Desktop:IMG_38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2352" cy="3127474"/>
                    </a:xfrm>
                    <a:prstGeom prst="rect">
                      <a:avLst/>
                    </a:prstGeom>
                    <a:noFill/>
                    <a:ln>
                      <a:noFill/>
                    </a:ln>
                  </pic:spPr>
                </pic:pic>
              </a:graphicData>
            </a:graphic>
          </wp:inline>
        </w:drawing>
      </w:r>
    </w:p>
    <w:p w14:paraId="5DD9D0BB" w14:textId="4EA4CACB" w:rsidR="00416591" w:rsidRPr="00894A49" w:rsidRDefault="00EF400E" w:rsidP="00812BE7">
      <w:pPr>
        <w:shd w:val="clear" w:color="auto" w:fill="FFFFFF"/>
        <w:jc w:val="center"/>
        <w:rPr>
          <w:rFonts w:ascii="Calisto MT" w:hAnsi="Calisto MT" w:cs="Warnock Pro"/>
          <w:color w:val="000000"/>
        </w:rPr>
      </w:pPr>
      <w:r w:rsidRPr="00894A49">
        <w:rPr>
          <w:rFonts w:ascii="Calisto MT" w:hAnsi="Calisto MT" w:cs="Warnock Pro"/>
          <w:color w:val="000000"/>
        </w:rPr>
        <w:t xml:space="preserve">Figure </w:t>
      </w:r>
      <w:r w:rsidR="00116017" w:rsidRPr="00894A49">
        <w:rPr>
          <w:rFonts w:ascii="Calisto MT" w:hAnsi="Calisto MT" w:cs="Warnock Pro"/>
          <w:color w:val="000000"/>
        </w:rPr>
        <w:t>8</w:t>
      </w:r>
      <w:r w:rsidRPr="00894A49">
        <w:rPr>
          <w:rFonts w:ascii="Calisto MT" w:hAnsi="Calisto MT" w:cs="Warnock Pro"/>
          <w:color w:val="000000"/>
        </w:rPr>
        <w:t xml:space="preserve">. </w:t>
      </w:r>
      <w:r w:rsidR="00416591" w:rsidRPr="00894A49">
        <w:rPr>
          <w:rFonts w:ascii="Calisto MT" w:hAnsi="Calisto MT" w:cs="Warnock Pro"/>
          <w:color w:val="000000"/>
        </w:rPr>
        <w:t>Teacher activist Samua preparing to tell a story to his Primary One class</w:t>
      </w:r>
    </w:p>
    <w:p w14:paraId="08299132" w14:textId="77777777" w:rsidR="00416591" w:rsidRPr="00894A49" w:rsidRDefault="00416591" w:rsidP="00416591">
      <w:pPr>
        <w:shd w:val="clear" w:color="auto" w:fill="FFFFFF"/>
        <w:rPr>
          <w:rFonts w:ascii="Calisto MT" w:hAnsi="Calisto MT" w:cs="Warnock Pro"/>
          <w:color w:val="000000"/>
        </w:rPr>
      </w:pPr>
    </w:p>
    <w:p w14:paraId="6E186FEA" w14:textId="74C212F6" w:rsidR="00416591" w:rsidRPr="00894A49" w:rsidRDefault="00416591" w:rsidP="00ED6DD4">
      <w:pPr>
        <w:shd w:val="clear" w:color="auto" w:fill="FFFFFF"/>
        <w:spacing w:line="360" w:lineRule="auto"/>
        <w:ind w:firstLine="720"/>
        <w:jc w:val="both"/>
        <w:rPr>
          <w:rFonts w:ascii="Calisto MT" w:hAnsi="Calisto MT" w:cs="Warnock Pro"/>
          <w:color w:val="000000"/>
        </w:rPr>
      </w:pPr>
      <w:r w:rsidRPr="00894A49">
        <w:rPr>
          <w:rFonts w:ascii="Calisto MT" w:hAnsi="Calisto MT" w:cs="Warnock Pro"/>
          <w:color w:val="000000"/>
        </w:rPr>
        <w:lastRenderedPageBreak/>
        <w:t>Teacher Samua also facilitated structured and rule</w:t>
      </w:r>
      <w:r w:rsidR="00685F1A" w:rsidRPr="00894A49">
        <w:rPr>
          <w:rFonts w:ascii="Calisto MT" w:hAnsi="Calisto MT" w:cs="Warnock Pro"/>
          <w:color w:val="000000"/>
        </w:rPr>
        <w:t>-</w:t>
      </w:r>
      <w:r w:rsidRPr="00894A49">
        <w:rPr>
          <w:rFonts w:ascii="Calisto MT" w:hAnsi="Calisto MT" w:cs="Warnock Pro"/>
          <w:color w:val="000000"/>
        </w:rPr>
        <w:t>governed practices in his classroom. These included spelling dictations, sound-letter matching games, and guessing games, all often with affordances for students to self</w:t>
      </w:r>
      <w:r w:rsidR="00685F1A" w:rsidRPr="00894A49">
        <w:rPr>
          <w:rFonts w:ascii="Calisto MT" w:hAnsi="Calisto MT" w:cs="Warnock Pro"/>
          <w:color w:val="000000"/>
        </w:rPr>
        <w:t>-</w:t>
      </w:r>
      <w:r w:rsidRPr="00894A49">
        <w:rPr>
          <w:rFonts w:ascii="Calisto MT" w:hAnsi="Calisto MT" w:cs="Warnock Pro"/>
          <w:color w:val="000000"/>
        </w:rPr>
        <w:t xml:space="preserve"> and peer</w:t>
      </w:r>
      <w:r w:rsidR="00685F1A" w:rsidRPr="00894A49">
        <w:rPr>
          <w:rFonts w:ascii="Calisto MT" w:hAnsi="Calisto MT" w:cs="Warnock Pro"/>
          <w:color w:val="000000"/>
        </w:rPr>
        <w:t>-</w:t>
      </w:r>
      <w:r w:rsidRPr="00894A49">
        <w:rPr>
          <w:rFonts w:ascii="Calisto MT" w:hAnsi="Calisto MT" w:cs="Warnock Pro"/>
          <w:color w:val="000000"/>
        </w:rPr>
        <w:t>correct their writing with answer keys on the chalkboard. There were also rule</w:t>
      </w:r>
      <w:r w:rsidR="00685F1A" w:rsidRPr="00894A49">
        <w:rPr>
          <w:rFonts w:ascii="Calisto MT" w:hAnsi="Calisto MT" w:cs="Warnock Pro"/>
          <w:color w:val="000000"/>
        </w:rPr>
        <w:t>-</w:t>
      </w:r>
      <w:r w:rsidRPr="00894A49">
        <w:rPr>
          <w:rFonts w:ascii="Calisto MT" w:hAnsi="Calisto MT" w:cs="Warnock Pro"/>
          <w:color w:val="000000"/>
        </w:rPr>
        <w:t xml:space="preserve">governed structured phonemic awareness group activities and alphabet tracing in the air to practice where to start an alphabet letter and where to end it. Students practiced writing letters of the alphabet (Figure </w:t>
      </w:r>
      <w:r w:rsidR="00685F1A" w:rsidRPr="00894A49">
        <w:rPr>
          <w:rFonts w:ascii="Calisto MT" w:hAnsi="Calisto MT" w:cs="Warnock Pro"/>
          <w:color w:val="000000"/>
        </w:rPr>
        <w:t>9</w:t>
      </w:r>
      <w:r w:rsidRPr="00894A49">
        <w:rPr>
          <w:rFonts w:ascii="Calisto MT" w:hAnsi="Calisto MT" w:cs="Warnock Pro"/>
          <w:color w:val="000000"/>
        </w:rPr>
        <w:t xml:space="preserve">) and small words in their notebooks during Safaliba lessons. Once a week, usually on </w:t>
      </w:r>
      <w:r w:rsidRPr="00894A49">
        <w:rPr>
          <w:rFonts w:ascii="Calisto MT" w:hAnsi="Calisto MT" w:cs="Times New Roman"/>
          <w:color w:val="000000"/>
        </w:rPr>
        <w:t xml:space="preserve">Friday, Primary Six students joined Teacher </w:t>
      </w:r>
      <w:proofErr w:type="spellStart"/>
      <w:r w:rsidRPr="00894A49">
        <w:rPr>
          <w:rFonts w:ascii="Calisto MT" w:hAnsi="Calisto MT" w:cs="Times New Roman"/>
          <w:color w:val="000000"/>
        </w:rPr>
        <w:t>Samua’s</w:t>
      </w:r>
      <w:proofErr w:type="spellEnd"/>
      <w:r w:rsidRPr="00894A49">
        <w:rPr>
          <w:rFonts w:ascii="Calisto MT" w:hAnsi="Calisto MT" w:cs="Times New Roman"/>
          <w:color w:val="000000"/>
        </w:rPr>
        <w:t xml:space="preserve"> Primary One classroom and led small groups of children in small</w:t>
      </w:r>
      <w:r w:rsidR="00685F1A" w:rsidRPr="00894A49">
        <w:rPr>
          <w:rFonts w:ascii="Calisto MT" w:hAnsi="Calisto MT" w:cs="Times New Roman"/>
          <w:color w:val="000000"/>
        </w:rPr>
        <w:t>-</w:t>
      </w:r>
      <w:r w:rsidRPr="00894A49">
        <w:rPr>
          <w:rFonts w:ascii="Calisto MT" w:hAnsi="Calisto MT" w:cs="Times New Roman"/>
          <w:color w:val="000000"/>
        </w:rPr>
        <w:t xml:space="preserve">group read aloud activities in Safaliba with the little book of the week. They themselves used the little books to improve their English. </w:t>
      </w:r>
    </w:p>
    <w:p w14:paraId="3A8A6795" w14:textId="7B70F667" w:rsidR="00416591" w:rsidRPr="00894A49" w:rsidRDefault="00416591" w:rsidP="00416591">
      <w:pPr>
        <w:shd w:val="clear" w:color="auto" w:fill="FFFFFF"/>
        <w:rPr>
          <w:rFonts w:ascii="Calisto MT" w:hAnsi="Calisto MT" w:cs="Warnock Pro"/>
          <w:color w:val="000000"/>
        </w:rPr>
      </w:pPr>
      <w:r w:rsidRPr="00894A49">
        <w:rPr>
          <w:rFonts w:ascii="Calisto MT" w:hAnsi="Calisto MT"/>
          <w:noProof/>
        </w:rPr>
        <w:drawing>
          <wp:inline distT="0" distB="0" distL="0" distR="0" wp14:anchorId="703ACDE5" wp14:editId="5192DD7D">
            <wp:extent cx="2699404" cy="3606800"/>
            <wp:effectExtent l="0" t="0" r="5715" b="0"/>
            <wp:docPr id="2" name="Picture 2" descr="Macintosh HD:Users:ariehsherris:Desktop:IMG_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hsherris:Desktop:IMG_3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115" cy="3758734"/>
                    </a:xfrm>
                    <a:prstGeom prst="rect">
                      <a:avLst/>
                    </a:prstGeom>
                    <a:noFill/>
                    <a:ln>
                      <a:noFill/>
                    </a:ln>
                  </pic:spPr>
                </pic:pic>
              </a:graphicData>
            </a:graphic>
          </wp:inline>
        </w:drawing>
      </w:r>
      <w:r w:rsidRPr="00894A49">
        <w:rPr>
          <w:rFonts w:ascii="Calisto MT" w:hAnsi="Calisto MT"/>
          <w:noProof/>
        </w:rPr>
        <w:drawing>
          <wp:inline distT="0" distB="0" distL="0" distR="0" wp14:anchorId="1AF9ADD0" wp14:editId="62096217">
            <wp:extent cx="2683510" cy="3610966"/>
            <wp:effectExtent l="0" t="0" r="0" b="0"/>
            <wp:docPr id="1" name="Picture 1" descr="Macintosh HD:Users:ariehsherris:Desktop:IMG_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iehsherris:Desktop:IMG_3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609" cy="3682416"/>
                    </a:xfrm>
                    <a:prstGeom prst="rect">
                      <a:avLst/>
                    </a:prstGeom>
                    <a:noFill/>
                    <a:ln>
                      <a:noFill/>
                    </a:ln>
                  </pic:spPr>
                </pic:pic>
              </a:graphicData>
            </a:graphic>
          </wp:inline>
        </w:drawing>
      </w:r>
    </w:p>
    <w:p w14:paraId="6AB49778" w14:textId="630E6CC1" w:rsidR="00416591" w:rsidRPr="00894A49" w:rsidRDefault="00EF400E" w:rsidP="00416591">
      <w:pPr>
        <w:shd w:val="clear" w:color="auto" w:fill="FFFFFF"/>
        <w:rPr>
          <w:rFonts w:ascii="Calisto MT" w:hAnsi="Calisto MT" w:cs="Warnock Pro"/>
          <w:color w:val="000000"/>
        </w:rPr>
      </w:pPr>
      <w:r w:rsidRPr="00894A49">
        <w:rPr>
          <w:rFonts w:ascii="Calisto MT" w:hAnsi="Calisto MT" w:cs="Warnock Pro"/>
          <w:color w:val="000000"/>
        </w:rPr>
        <w:t xml:space="preserve">Figure </w:t>
      </w:r>
      <w:r w:rsidR="00685F1A" w:rsidRPr="00894A49">
        <w:rPr>
          <w:rFonts w:ascii="Calisto MT" w:hAnsi="Calisto MT" w:cs="Warnock Pro"/>
          <w:color w:val="000000"/>
        </w:rPr>
        <w:t>9</w:t>
      </w:r>
      <w:r w:rsidRPr="00894A49">
        <w:rPr>
          <w:rFonts w:ascii="Calisto MT" w:hAnsi="Calisto MT" w:cs="Warnock Pro"/>
          <w:color w:val="000000"/>
        </w:rPr>
        <w:t xml:space="preserve">. </w:t>
      </w:r>
      <w:r w:rsidR="00416591" w:rsidRPr="00894A49">
        <w:rPr>
          <w:rFonts w:ascii="Calisto MT" w:hAnsi="Calisto MT" w:cs="Warnock Pro"/>
          <w:color w:val="000000"/>
        </w:rPr>
        <w:t>Primary One students practicing writing letters of the Safaliba alphabet</w:t>
      </w:r>
    </w:p>
    <w:p w14:paraId="2D23B65B" w14:textId="77777777" w:rsidR="00416591" w:rsidRPr="00894A49" w:rsidRDefault="00416591" w:rsidP="00416591">
      <w:pPr>
        <w:shd w:val="clear" w:color="auto" w:fill="FFFFFF"/>
        <w:rPr>
          <w:rFonts w:ascii="Calisto MT" w:hAnsi="Calisto MT" w:cstheme="minorBidi"/>
        </w:rPr>
      </w:pPr>
      <w:r w:rsidRPr="00894A49">
        <w:rPr>
          <w:rFonts w:ascii="Calisto MT" w:hAnsi="Calisto MT"/>
          <w:lang w:val="yo-NG"/>
        </w:rPr>
        <w:t>Te za</w:t>
      </w:r>
      <w:r w:rsidRPr="00894A49">
        <w:rPr>
          <w:rFonts w:ascii="Cambria" w:hAnsi="Cambria" w:cs="Cambria"/>
          <w:lang w:val="yo-NG"/>
        </w:rPr>
        <w:t>ŋ</w:t>
      </w:r>
      <w:r w:rsidRPr="00894A49">
        <w:rPr>
          <w:rFonts w:ascii="Calisto MT" w:hAnsi="Calisto MT"/>
          <w:lang w:val="yo-NG"/>
        </w:rPr>
        <w:t>sera na</w:t>
      </w:r>
      <w:r w:rsidRPr="00894A49">
        <w:rPr>
          <w:rFonts w:ascii="Cambria" w:hAnsi="Cambria" w:cs="Cambria"/>
          <w:lang w:val="yo-NG"/>
        </w:rPr>
        <w:t>ŋ</w:t>
      </w:r>
      <w:r w:rsidRPr="00894A49">
        <w:rPr>
          <w:rFonts w:ascii="Calisto MT" w:hAnsi="Calisto MT"/>
          <w:lang w:val="yo-NG"/>
        </w:rPr>
        <w:t xml:space="preserve"> as</w:t>
      </w:r>
      <w:r w:rsidRPr="00894A49">
        <w:rPr>
          <w:rFonts w:ascii="Times New Roman" w:hAnsi="Times New Roman" w:cs="Times New Roman"/>
          <w:lang w:val="yo-NG"/>
        </w:rPr>
        <w:t>ɛ</w:t>
      </w:r>
      <w:r w:rsidRPr="00894A49">
        <w:rPr>
          <w:rFonts w:ascii="Calisto MT" w:hAnsi="Calisto MT"/>
          <w:lang w:val="yo-NG"/>
        </w:rPr>
        <w:t>be biye!</w:t>
      </w:r>
      <w:r w:rsidRPr="00894A49">
        <w:rPr>
          <w:rFonts w:ascii="Calisto MT" w:hAnsi="Calisto MT"/>
          <w:lang w:val="fr-FR"/>
        </w:rPr>
        <w:t xml:space="preserve"> </w:t>
      </w:r>
      <w:r w:rsidRPr="00894A49">
        <w:rPr>
          <w:rFonts w:ascii="Calisto MT" w:hAnsi="Calisto MT"/>
        </w:rPr>
        <w:t>C</w:t>
      </w:r>
      <w:r w:rsidRPr="00894A49">
        <w:rPr>
          <w:rFonts w:ascii="Calisto MT" w:hAnsi="Calisto MT"/>
          <w:lang w:val="yo-NG"/>
        </w:rPr>
        <w:t>h</w:t>
      </w:r>
      <w:r w:rsidRPr="00894A49">
        <w:rPr>
          <w:rFonts w:ascii="Times New Roman" w:hAnsi="Times New Roman" w:cs="Times New Roman"/>
          <w:lang w:val="yo-NG"/>
        </w:rPr>
        <w:t>ɛ</w:t>
      </w:r>
      <w:r w:rsidRPr="00894A49">
        <w:rPr>
          <w:rFonts w:ascii="Calisto MT" w:hAnsi="Calisto MT"/>
          <w:lang w:val="yo-NG"/>
        </w:rPr>
        <w:t xml:space="preserve"> s</w:t>
      </w:r>
      <w:r w:rsidRPr="00894A49">
        <w:rPr>
          <w:rFonts w:ascii="Times New Roman" w:hAnsi="Times New Roman" w:cs="Times New Roman"/>
          <w:lang w:val="yo-NG"/>
        </w:rPr>
        <w:t>ɛ</w:t>
      </w:r>
      <w:r w:rsidRPr="00894A49">
        <w:rPr>
          <w:rFonts w:ascii="Calisto MT" w:hAnsi="Calisto MT"/>
          <w:lang w:val="yo-NG"/>
        </w:rPr>
        <w:t>beraa!</w:t>
      </w:r>
    </w:p>
    <w:p w14:paraId="4E1779C7" w14:textId="77777777" w:rsidR="00416591" w:rsidRPr="00894A49" w:rsidRDefault="00416591" w:rsidP="00416591">
      <w:pPr>
        <w:shd w:val="clear" w:color="auto" w:fill="FFFFFF"/>
        <w:rPr>
          <w:rFonts w:ascii="Calisto MT" w:hAnsi="Calisto MT" w:cs="Warnock Pro"/>
          <w:i/>
          <w:iCs/>
          <w:color w:val="000000"/>
        </w:rPr>
      </w:pPr>
      <w:r w:rsidRPr="00894A49">
        <w:rPr>
          <w:rFonts w:ascii="Calisto MT" w:hAnsi="Calisto MT"/>
          <w:i/>
          <w:iCs/>
        </w:rPr>
        <w:t xml:space="preserve">We learn the alphabet! We write!  </w:t>
      </w:r>
    </w:p>
    <w:p w14:paraId="75A7B463" w14:textId="77777777" w:rsidR="00416591" w:rsidRPr="00894A49" w:rsidRDefault="00416591" w:rsidP="00416591">
      <w:pPr>
        <w:shd w:val="clear" w:color="auto" w:fill="FFFFFF"/>
        <w:rPr>
          <w:rFonts w:ascii="Calisto MT" w:hAnsi="Calisto MT" w:cs="Warnock Pro"/>
          <w:color w:val="000000"/>
        </w:rPr>
      </w:pPr>
    </w:p>
    <w:p w14:paraId="3688C425" w14:textId="77777777" w:rsidR="00ED6DD4" w:rsidRPr="00894A49" w:rsidRDefault="00416591" w:rsidP="00ED6DD4">
      <w:pPr>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000000"/>
        </w:rPr>
        <w:t>Clearly, the heavy lifting within and across the Safaliba language and literacy project increases the number of languages an individual can read. Prior to the work of Safaliba community activists, there was neither an orthography of the language nor dedicated teachers to bring it to children and adults. Now</w:t>
      </w:r>
      <w:r w:rsidR="00685F1A" w:rsidRPr="00894A49">
        <w:rPr>
          <w:rFonts w:ascii="Calisto MT" w:hAnsi="Calisto MT" w:cs="Times New Roman"/>
          <w:color w:val="000000"/>
        </w:rPr>
        <w:t>,</w:t>
      </w:r>
      <w:r w:rsidRPr="00894A49">
        <w:rPr>
          <w:rFonts w:ascii="Calisto MT" w:hAnsi="Calisto MT" w:cs="Times New Roman"/>
          <w:color w:val="000000"/>
        </w:rPr>
        <w:t xml:space="preserve"> with both an orthography and little books created of and for the Safaliba with digital photos, a few laptops, and a photocopy machine, there is an i</w:t>
      </w:r>
      <w:r w:rsidRPr="00894A49">
        <w:rPr>
          <w:rFonts w:ascii="Calisto MT" w:hAnsi="Calisto MT" w:cs="Times New Roman"/>
          <w:color w:val="222222"/>
          <w:shd w:val="clear" w:color="auto" w:fill="FFFFFF"/>
          <w:lang w:bidi="he-IL"/>
        </w:rPr>
        <w:t xml:space="preserve">ncrease in the number of </w:t>
      </w:r>
      <w:r w:rsidRPr="00894A49">
        <w:rPr>
          <w:rFonts w:ascii="Calisto MT" w:hAnsi="Calisto MT" w:cs="Times New Roman"/>
          <w:i/>
          <w:color w:val="222222"/>
          <w:shd w:val="clear" w:color="auto" w:fill="FFFFFF"/>
          <w:lang w:bidi="he-IL"/>
        </w:rPr>
        <w:t xml:space="preserve">languages </w:t>
      </w:r>
      <w:r w:rsidRPr="00894A49">
        <w:rPr>
          <w:rFonts w:ascii="Calisto MT" w:hAnsi="Calisto MT" w:cs="Times New Roman"/>
          <w:color w:val="222222"/>
          <w:shd w:val="clear" w:color="auto" w:fill="FFFFFF"/>
          <w:lang w:bidi="he-IL"/>
        </w:rPr>
        <w:t xml:space="preserve">an individual can read and write and an increase in the number of </w:t>
      </w:r>
      <w:r w:rsidRPr="00894A49">
        <w:rPr>
          <w:rFonts w:ascii="Calisto MT" w:hAnsi="Calisto MT" w:cs="Times New Roman"/>
          <w:i/>
          <w:iCs/>
          <w:color w:val="222222"/>
          <w:shd w:val="clear" w:color="auto" w:fill="FFFFFF"/>
          <w:lang w:bidi="he-IL"/>
        </w:rPr>
        <w:t xml:space="preserve">individuals </w:t>
      </w:r>
      <w:r w:rsidRPr="00894A49">
        <w:rPr>
          <w:rFonts w:ascii="Calisto MT" w:hAnsi="Calisto MT" w:cs="Times New Roman"/>
          <w:color w:val="222222"/>
          <w:shd w:val="clear" w:color="auto" w:fill="FFFFFF"/>
          <w:lang w:bidi="he-IL"/>
        </w:rPr>
        <w:t xml:space="preserve">who can read and write. Teacher activists teach </w:t>
      </w:r>
      <w:r w:rsidR="00C271B2" w:rsidRPr="00894A49">
        <w:rPr>
          <w:rFonts w:ascii="Calisto MT" w:hAnsi="Calisto MT" w:cs="Times New Roman"/>
          <w:color w:val="222222"/>
          <w:shd w:val="clear" w:color="auto" w:fill="FFFFFF"/>
          <w:lang w:bidi="he-IL"/>
        </w:rPr>
        <w:t xml:space="preserve">Safaliba </w:t>
      </w:r>
      <w:r w:rsidRPr="00894A49">
        <w:rPr>
          <w:rFonts w:ascii="Calisto MT" w:hAnsi="Calisto MT" w:cs="Times New Roman"/>
          <w:color w:val="222222"/>
          <w:shd w:val="clear" w:color="auto" w:fill="FFFFFF"/>
          <w:lang w:bidi="he-IL"/>
        </w:rPr>
        <w:t xml:space="preserve">reading and writing adults and children. </w:t>
      </w:r>
      <w:r w:rsidR="00827B7B" w:rsidRPr="00894A49">
        <w:rPr>
          <w:rFonts w:ascii="Calisto MT" w:hAnsi="Calisto MT" w:cs="Times New Roman"/>
          <w:color w:val="222222"/>
          <w:shd w:val="clear" w:color="auto" w:fill="FFFFFF"/>
          <w:lang w:bidi="he-IL"/>
        </w:rPr>
        <w:t>The</w:t>
      </w:r>
      <w:r w:rsidRPr="00894A49">
        <w:rPr>
          <w:rFonts w:ascii="Calisto MT" w:hAnsi="Calisto MT" w:cs="Times New Roman"/>
          <w:color w:val="222222"/>
          <w:shd w:val="clear" w:color="auto" w:fill="FFFFFF"/>
          <w:lang w:bidi="he-IL"/>
        </w:rPr>
        <w:t xml:space="preserve"> production and </w:t>
      </w:r>
      <w:r w:rsidRPr="00894A49">
        <w:rPr>
          <w:rFonts w:ascii="Calisto MT" w:hAnsi="Calisto MT" w:cs="Times New Roman"/>
          <w:color w:val="222222"/>
          <w:shd w:val="clear" w:color="auto" w:fill="FFFFFF"/>
          <w:lang w:bidi="he-IL"/>
        </w:rPr>
        <w:lastRenderedPageBreak/>
        <w:t>reproduction</w:t>
      </w:r>
      <w:r w:rsidR="00827B7B" w:rsidRPr="00894A49">
        <w:rPr>
          <w:rFonts w:ascii="Calisto MT" w:hAnsi="Calisto MT" w:cs="Times New Roman"/>
          <w:color w:val="222222"/>
          <w:shd w:val="clear" w:color="auto" w:fill="FFFFFF"/>
          <w:lang w:bidi="he-IL"/>
        </w:rPr>
        <w:t xml:space="preserve"> </w:t>
      </w:r>
      <w:r w:rsidR="00716679" w:rsidRPr="00894A49">
        <w:rPr>
          <w:rFonts w:ascii="Calisto MT" w:hAnsi="Calisto MT" w:cs="Times New Roman"/>
          <w:color w:val="222222"/>
          <w:shd w:val="clear" w:color="auto" w:fill="FFFFFF"/>
          <w:lang w:bidi="he-IL"/>
        </w:rPr>
        <w:t>o</w:t>
      </w:r>
      <w:r w:rsidR="00827B7B" w:rsidRPr="00894A49">
        <w:rPr>
          <w:rFonts w:ascii="Calisto MT" w:hAnsi="Calisto MT" w:cs="Times New Roman"/>
          <w:color w:val="222222"/>
          <w:shd w:val="clear" w:color="auto" w:fill="FFFFFF"/>
          <w:lang w:bidi="he-IL"/>
        </w:rPr>
        <w:t xml:space="preserve">f Safaliba reading and writing </w:t>
      </w:r>
      <w:r w:rsidRPr="00894A49">
        <w:rPr>
          <w:rFonts w:ascii="Calisto MT" w:hAnsi="Calisto MT" w:cs="Times New Roman"/>
          <w:color w:val="222222"/>
          <w:shd w:val="clear" w:color="auto" w:fill="FFFFFF"/>
          <w:lang w:bidi="he-IL"/>
        </w:rPr>
        <w:t xml:space="preserve">attracts the attention of the academy. Such attention potentially reduces or mediates marginalizing social forces in society, such as the wholesale adoption of Gonja as the only language of early schooling on Safaliba tribal lands. This raises the linguistic capital among all </w:t>
      </w:r>
      <w:proofErr w:type="spellStart"/>
      <w:r w:rsidRPr="00894A49">
        <w:rPr>
          <w:rFonts w:ascii="Calisto MT" w:hAnsi="Calisto MT" w:cs="Times New Roman"/>
          <w:color w:val="222222"/>
          <w:shd w:val="clear" w:color="auto" w:fill="FFFFFF"/>
          <w:lang w:bidi="he-IL"/>
        </w:rPr>
        <w:t>Safaliba</w:t>
      </w:r>
      <w:proofErr w:type="spellEnd"/>
      <w:r w:rsidRPr="00894A49">
        <w:rPr>
          <w:rFonts w:ascii="Calisto MT" w:hAnsi="Calisto MT" w:cs="Times New Roman"/>
          <w:color w:val="222222"/>
          <w:shd w:val="clear" w:color="auto" w:fill="FFFFFF"/>
          <w:lang w:bidi="he-IL"/>
        </w:rPr>
        <w:t xml:space="preserve"> and the academy as it increasingly decolonizes the institution of schooling</w:t>
      </w:r>
      <w:r w:rsidR="002D1F88" w:rsidRPr="00894A49">
        <w:rPr>
          <w:rFonts w:ascii="Calisto MT" w:hAnsi="Calisto MT" w:cs="Times New Roman"/>
          <w:color w:val="222222"/>
          <w:shd w:val="clear" w:color="auto" w:fill="FFFFFF"/>
          <w:lang w:bidi="he-IL"/>
        </w:rPr>
        <w:t xml:space="preserve"> -- </w:t>
      </w:r>
      <w:r w:rsidRPr="00894A49">
        <w:rPr>
          <w:rFonts w:ascii="Calisto MT" w:hAnsi="Calisto MT" w:cs="Times New Roman"/>
          <w:color w:val="222222"/>
          <w:shd w:val="clear" w:color="auto" w:fill="FFFFFF"/>
          <w:lang w:bidi="he-IL"/>
        </w:rPr>
        <w:t>‘</w:t>
      </w:r>
      <w:proofErr w:type="spellStart"/>
      <w:r w:rsidRPr="00894A49">
        <w:rPr>
          <w:rFonts w:ascii="Calisto MT" w:hAnsi="Calisto MT" w:cs="Times New Roman"/>
          <w:color w:val="222222"/>
          <w:shd w:val="clear" w:color="auto" w:fill="FFFFFF"/>
          <w:lang w:bidi="he-IL"/>
        </w:rPr>
        <w:t>Safalibanizing</w:t>
      </w:r>
      <w:proofErr w:type="spellEnd"/>
      <w:r w:rsidRPr="00894A49">
        <w:rPr>
          <w:rFonts w:ascii="Calisto MT" w:hAnsi="Calisto MT" w:cs="Times New Roman"/>
          <w:color w:val="222222"/>
          <w:shd w:val="clear" w:color="auto" w:fill="FFFFFF"/>
          <w:lang w:bidi="he-IL"/>
        </w:rPr>
        <w:t xml:space="preserve">’ it, if you will. Moreover, the processes of producing and reproducing Safaliba through writing and reading it, affirm, respect, and welcome potential family, clan, and community involvement in institutions and schooling (e.g., through Safaliba storytelling; talk about the community, country, livelihood, and vocations from the little books). </w:t>
      </w:r>
    </w:p>
    <w:p w14:paraId="79DFBECB" w14:textId="7C6E8246" w:rsidR="00623D0B" w:rsidRPr="00894A49" w:rsidRDefault="00416591" w:rsidP="00ED6DD4">
      <w:pPr>
        <w:spacing w:line="360" w:lineRule="auto"/>
        <w:ind w:firstLine="720"/>
        <w:jc w:val="both"/>
        <w:rPr>
          <w:rFonts w:ascii="Calisto MT" w:hAnsi="Calisto MT" w:cs="Times New Roman"/>
          <w:color w:val="222222"/>
          <w:shd w:val="clear" w:color="auto" w:fill="FFFFFF"/>
          <w:lang w:bidi="he-IL"/>
        </w:rPr>
      </w:pPr>
      <w:r w:rsidRPr="00894A49">
        <w:rPr>
          <w:rFonts w:ascii="Calisto MT" w:hAnsi="Calisto MT" w:cs="Times New Roman"/>
          <w:color w:val="222222"/>
          <w:shd w:val="clear" w:color="auto" w:fill="FFFFFF"/>
          <w:lang w:bidi="he-IL"/>
        </w:rPr>
        <w:t xml:space="preserve">This </w:t>
      </w:r>
      <w:r w:rsidR="009C0203" w:rsidRPr="00894A49">
        <w:rPr>
          <w:rFonts w:ascii="Calisto MT" w:hAnsi="Calisto MT" w:cs="Times New Roman"/>
          <w:color w:val="222222"/>
          <w:shd w:val="clear" w:color="auto" w:fill="FFFFFF"/>
          <w:lang w:bidi="he-IL"/>
        </w:rPr>
        <w:t>project</w:t>
      </w:r>
      <w:r w:rsidRPr="00894A49">
        <w:rPr>
          <w:rFonts w:ascii="Calisto MT" w:hAnsi="Calisto MT" w:cs="Times New Roman"/>
          <w:color w:val="222222"/>
          <w:shd w:val="clear" w:color="auto" w:fill="FFFFFF"/>
          <w:lang w:bidi="he-IL"/>
        </w:rPr>
        <w:t xml:space="preserve"> present</w:t>
      </w:r>
      <w:r w:rsidR="00B767C9" w:rsidRPr="00894A49">
        <w:rPr>
          <w:rFonts w:ascii="Calisto MT" w:hAnsi="Calisto MT" w:cs="Times New Roman"/>
          <w:color w:val="222222"/>
          <w:shd w:val="clear" w:color="auto" w:fill="FFFFFF"/>
          <w:lang w:bidi="he-IL"/>
        </w:rPr>
        <w:t>s</w:t>
      </w:r>
      <w:r w:rsidRPr="00894A49">
        <w:rPr>
          <w:rFonts w:ascii="Calisto MT" w:hAnsi="Calisto MT" w:cs="Times New Roman"/>
          <w:color w:val="222222"/>
          <w:shd w:val="clear" w:color="auto" w:fill="FFFFFF"/>
          <w:lang w:bidi="he-IL"/>
        </w:rPr>
        <w:t xml:space="preserve"> an evidentiary trail of grassroots language and literacy development that</w:t>
      </w:r>
      <w:r w:rsidR="00685F1A" w:rsidRPr="00894A49">
        <w:rPr>
          <w:rFonts w:ascii="Calisto MT" w:hAnsi="Calisto MT" w:cs="Times New Roman"/>
          <w:color w:val="222222"/>
          <w:shd w:val="clear" w:color="auto" w:fill="FFFFFF"/>
          <w:lang w:bidi="he-IL"/>
        </w:rPr>
        <w:t xml:space="preserve">, </w:t>
      </w:r>
      <w:r w:rsidRPr="00894A49">
        <w:rPr>
          <w:rFonts w:ascii="Calisto MT" w:hAnsi="Calisto MT" w:cs="Times New Roman"/>
          <w:color w:val="222222"/>
          <w:shd w:val="clear" w:color="auto" w:fill="FFFFFF"/>
          <w:lang w:bidi="he-IL"/>
        </w:rPr>
        <w:t xml:space="preserve">while small scale, exemplifies an </w:t>
      </w:r>
      <w:proofErr w:type="spellStart"/>
      <w:r w:rsidRPr="00894A49">
        <w:rPr>
          <w:rFonts w:ascii="Calisto MT" w:hAnsi="Calisto MT" w:cs="Times New Roman"/>
          <w:color w:val="222222"/>
          <w:shd w:val="clear" w:color="auto" w:fill="FFFFFF"/>
          <w:lang w:bidi="he-IL"/>
        </w:rPr>
        <w:t>ecolinguistically</w:t>
      </w:r>
      <w:proofErr w:type="spellEnd"/>
      <w:r w:rsidRPr="00894A49">
        <w:rPr>
          <w:rFonts w:ascii="Calisto MT" w:hAnsi="Calisto MT" w:cs="Times New Roman"/>
          <w:color w:val="222222"/>
          <w:shd w:val="clear" w:color="auto" w:fill="FFFFFF"/>
          <w:lang w:bidi="he-IL"/>
        </w:rPr>
        <w:t xml:space="preserve"> sustainable path for additional Ghanaian languages in multilingual contexts</w:t>
      </w:r>
      <w:r w:rsidR="00F84408" w:rsidRPr="00894A49">
        <w:rPr>
          <w:rFonts w:ascii="Calisto MT" w:hAnsi="Calisto MT" w:cs="Times New Roman"/>
          <w:color w:val="222222"/>
          <w:shd w:val="clear" w:color="auto" w:fill="FFFFFF"/>
          <w:lang w:bidi="he-IL"/>
        </w:rPr>
        <w:t>,</w:t>
      </w:r>
      <w:r w:rsidRPr="00894A49">
        <w:rPr>
          <w:rFonts w:ascii="Calisto MT" w:hAnsi="Calisto MT" w:cs="Times New Roman"/>
          <w:color w:val="222222"/>
          <w:shd w:val="clear" w:color="auto" w:fill="FFFFFF"/>
          <w:lang w:bidi="he-IL"/>
        </w:rPr>
        <w:t xml:space="preserve"> as they too will one day disrupt the discourse of repression by postcolonial erasure. </w:t>
      </w:r>
    </w:p>
    <w:p w14:paraId="2FFDFA4A" w14:textId="53F2E5E5" w:rsidR="00B12752" w:rsidRPr="00894A49" w:rsidRDefault="004F75CD" w:rsidP="00EF400E">
      <w:pPr>
        <w:spacing w:line="360" w:lineRule="auto"/>
        <w:jc w:val="both"/>
        <w:rPr>
          <w:rFonts w:ascii="Calisto MT" w:hAnsi="Calisto MT"/>
          <w:b/>
          <w:bCs/>
        </w:rPr>
      </w:pPr>
      <w:r w:rsidRPr="00894A49">
        <w:rPr>
          <w:rFonts w:ascii="Calisto MT" w:hAnsi="Calisto MT"/>
          <w:b/>
          <w:bCs/>
        </w:rPr>
        <w:t>Conclusion</w:t>
      </w:r>
    </w:p>
    <w:p w14:paraId="1F3CE1EE" w14:textId="761C3DB0" w:rsidR="00623D0B" w:rsidRPr="00894A49" w:rsidRDefault="00B12752" w:rsidP="00D8372E">
      <w:pPr>
        <w:spacing w:line="360" w:lineRule="auto"/>
        <w:ind w:firstLine="720"/>
        <w:jc w:val="both"/>
        <w:rPr>
          <w:rFonts w:ascii="Calisto MT" w:hAnsi="Calisto MT"/>
        </w:rPr>
      </w:pPr>
      <w:r w:rsidRPr="00894A49">
        <w:rPr>
          <w:rFonts w:ascii="Calisto MT" w:eastAsia="Calibri" w:hAnsi="Calisto MT"/>
          <w:color w:val="000000" w:themeColor="dark1"/>
        </w:rPr>
        <w:t xml:space="preserve">The </w:t>
      </w:r>
      <w:r w:rsidR="00716679" w:rsidRPr="00894A49">
        <w:rPr>
          <w:rFonts w:ascii="Calisto MT" w:eastAsia="Calibri" w:hAnsi="Calisto MT"/>
          <w:color w:val="000000" w:themeColor="dark1"/>
        </w:rPr>
        <w:t xml:space="preserve">two </w:t>
      </w:r>
      <w:r w:rsidR="0055219B" w:rsidRPr="00894A49">
        <w:rPr>
          <w:rFonts w:ascii="Calisto MT" w:eastAsia="Calibri" w:hAnsi="Calisto MT"/>
          <w:color w:val="000000" w:themeColor="dark1"/>
        </w:rPr>
        <w:t>projects</w:t>
      </w:r>
      <w:r w:rsidRPr="00894A49">
        <w:rPr>
          <w:rFonts w:ascii="Calisto MT" w:eastAsia="Calibri" w:hAnsi="Calisto MT"/>
          <w:color w:val="000000" w:themeColor="dark1"/>
        </w:rPr>
        <w:t xml:space="preserve"> are very different. The large project in The Gambia has </w:t>
      </w:r>
      <w:r w:rsidR="002053A4" w:rsidRPr="00894A49">
        <w:rPr>
          <w:rFonts w:ascii="Calisto MT" w:eastAsia="Calibri" w:hAnsi="Calisto MT"/>
          <w:color w:val="000000" w:themeColor="dark1"/>
        </w:rPr>
        <w:t xml:space="preserve">in place </w:t>
      </w:r>
      <w:r w:rsidRPr="00894A49">
        <w:rPr>
          <w:rFonts w:ascii="Calisto MT" w:eastAsia="Calibri" w:hAnsi="Calisto MT"/>
          <w:color w:val="000000" w:themeColor="dark1"/>
        </w:rPr>
        <w:t xml:space="preserve">state mechanisms that </w:t>
      </w:r>
      <w:r w:rsidR="002C24A0" w:rsidRPr="00894A49">
        <w:rPr>
          <w:rFonts w:ascii="Calisto MT" w:eastAsia="Calibri" w:hAnsi="Calisto MT"/>
          <w:color w:val="000000" w:themeColor="dark1"/>
        </w:rPr>
        <w:t>are</w:t>
      </w:r>
      <w:r w:rsidRPr="00894A49">
        <w:rPr>
          <w:rFonts w:ascii="Calisto MT" w:eastAsia="Calibri" w:hAnsi="Calisto MT"/>
          <w:color w:val="000000" w:themeColor="dark1"/>
        </w:rPr>
        <w:t xml:space="preserve"> leverage</w:t>
      </w:r>
      <w:r w:rsidR="00716679" w:rsidRPr="00894A49">
        <w:rPr>
          <w:rFonts w:ascii="Calisto MT" w:eastAsia="Calibri" w:hAnsi="Calisto MT"/>
          <w:color w:val="000000" w:themeColor="dark1"/>
        </w:rPr>
        <w:t>d</w:t>
      </w:r>
      <w:r w:rsidRPr="00894A49">
        <w:rPr>
          <w:rFonts w:ascii="Calisto MT" w:eastAsia="Calibri" w:hAnsi="Calisto MT"/>
          <w:color w:val="000000" w:themeColor="dark1"/>
        </w:rPr>
        <w:t>, whereas the small project in Ghana leverage</w:t>
      </w:r>
      <w:r w:rsidR="00716679" w:rsidRPr="00894A49">
        <w:rPr>
          <w:rFonts w:ascii="Calisto MT" w:eastAsia="Calibri" w:hAnsi="Calisto MT"/>
          <w:color w:val="000000" w:themeColor="dark1"/>
        </w:rPr>
        <w:t>d</w:t>
      </w:r>
      <w:r w:rsidRPr="00894A49">
        <w:rPr>
          <w:rFonts w:ascii="Calisto MT" w:eastAsia="Calibri" w:hAnsi="Calisto MT"/>
          <w:color w:val="000000" w:themeColor="dark1"/>
        </w:rPr>
        <w:t xml:space="preserve"> its community aspirations.</w:t>
      </w:r>
      <w:r w:rsidR="00D414F9" w:rsidRPr="00894A49">
        <w:rPr>
          <w:rFonts w:ascii="Calisto MT" w:eastAsia="Calibri" w:hAnsi="Calisto MT"/>
          <w:color w:val="000000" w:themeColor="dark1"/>
        </w:rPr>
        <w:t xml:space="preserve"> The Gambia project is top-down; the Safaliba project is bottom-up. </w:t>
      </w:r>
      <w:r w:rsidR="00594747" w:rsidRPr="00894A49">
        <w:rPr>
          <w:rFonts w:ascii="Calisto MT" w:eastAsia="Calibri" w:hAnsi="Calisto MT"/>
          <w:color w:val="000000" w:themeColor="dark1"/>
        </w:rPr>
        <w:t>However</w:t>
      </w:r>
      <w:r w:rsidR="002053A4" w:rsidRPr="00894A49">
        <w:rPr>
          <w:rFonts w:ascii="Calisto MT" w:eastAsia="Calibri" w:hAnsi="Calisto MT"/>
          <w:color w:val="000000" w:themeColor="dark1"/>
        </w:rPr>
        <w:t>,</w:t>
      </w:r>
      <w:r w:rsidR="00594747" w:rsidRPr="00894A49">
        <w:rPr>
          <w:rFonts w:ascii="Calisto MT" w:eastAsia="Calibri" w:hAnsi="Calisto MT"/>
          <w:color w:val="000000" w:themeColor="dark1"/>
        </w:rPr>
        <w:t xml:space="preserve"> in both project</w:t>
      </w:r>
      <w:r w:rsidR="00A06DC3" w:rsidRPr="00894A49">
        <w:rPr>
          <w:rFonts w:ascii="Calisto MT" w:eastAsia="Calibri" w:hAnsi="Calisto MT"/>
          <w:color w:val="000000" w:themeColor="dark1"/>
        </w:rPr>
        <w:t>s</w:t>
      </w:r>
      <w:r w:rsidR="00594747" w:rsidRPr="00894A49">
        <w:rPr>
          <w:rFonts w:ascii="Calisto MT" w:eastAsia="Calibri" w:hAnsi="Calisto MT"/>
          <w:color w:val="000000" w:themeColor="dark1"/>
        </w:rPr>
        <w:t xml:space="preserve"> we demonstrate that the </w:t>
      </w:r>
      <w:r w:rsidR="00623D0B" w:rsidRPr="00894A49">
        <w:rPr>
          <w:rFonts w:ascii="Calisto MT" w:eastAsia="Calibri" w:hAnsi="Calisto MT"/>
          <w:color w:val="000000" w:themeColor="dark1"/>
        </w:rPr>
        <w:t>four goals</w:t>
      </w:r>
      <w:r w:rsidR="00D414F9" w:rsidRPr="00894A49">
        <w:rPr>
          <w:rFonts w:ascii="Calisto MT" w:eastAsia="Calibri" w:hAnsi="Calisto MT"/>
          <w:color w:val="000000" w:themeColor="dark1"/>
        </w:rPr>
        <w:t xml:space="preserve"> are at play, although linguistic capital will take time to bear fruit. As far as next steps, in the Safaliba Project, scaling it up </w:t>
      </w:r>
      <w:r w:rsidR="00920F55" w:rsidRPr="00894A49">
        <w:rPr>
          <w:rFonts w:ascii="Calisto MT" w:eastAsia="Calibri" w:hAnsi="Calisto MT"/>
          <w:color w:val="000000" w:themeColor="dark1"/>
        </w:rPr>
        <w:t>would</w:t>
      </w:r>
      <w:r w:rsidR="00716679" w:rsidRPr="00894A49">
        <w:rPr>
          <w:rFonts w:ascii="Calisto MT" w:eastAsia="Calibri" w:hAnsi="Calisto MT"/>
          <w:color w:val="000000" w:themeColor="dark1"/>
        </w:rPr>
        <w:t xml:space="preserve"> be</w:t>
      </w:r>
      <w:r w:rsidR="00920F55" w:rsidRPr="00894A49">
        <w:rPr>
          <w:rFonts w:ascii="Calisto MT" w:eastAsia="Calibri" w:hAnsi="Calisto MT"/>
          <w:color w:val="000000" w:themeColor="dark1"/>
        </w:rPr>
        <w:t xml:space="preserve"> possibly of interest across additional unrecognized languages in the surround</w:t>
      </w:r>
      <w:r w:rsidR="002053A4" w:rsidRPr="00894A49">
        <w:rPr>
          <w:rFonts w:ascii="Calisto MT" w:eastAsia="Calibri" w:hAnsi="Calisto MT"/>
          <w:color w:val="000000" w:themeColor="dark1"/>
        </w:rPr>
        <w:t>ing</w:t>
      </w:r>
      <w:r w:rsidR="00920F55" w:rsidRPr="00894A49">
        <w:rPr>
          <w:rFonts w:ascii="Calisto MT" w:eastAsia="Calibri" w:hAnsi="Calisto MT"/>
          <w:color w:val="000000" w:themeColor="dark1"/>
        </w:rPr>
        <w:t xml:space="preserve"> area</w:t>
      </w:r>
      <w:r w:rsidR="002053A4" w:rsidRPr="00894A49">
        <w:rPr>
          <w:rFonts w:ascii="Calisto MT" w:eastAsia="Calibri" w:hAnsi="Calisto MT"/>
          <w:color w:val="000000" w:themeColor="dark1"/>
        </w:rPr>
        <w:t>s</w:t>
      </w:r>
      <w:r w:rsidR="00A06DC3" w:rsidRPr="00894A49">
        <w:rPr>
          <w:rFonts w:ascii="Calisto MT" w:eastAsia="Calibri" w:hAnsi="Calisto MT"/>
          <w:color w:val="000000" w:themeColor="dark1"/>
        </w:rPr>
        <w:t xml:space="preserve"> and beyond</w:t>
      </w:r>
      <w:r w:rsidR="00920F55" w:rsidRPr="00894A49">
        <w:rPr>
          <w:rFonts w:ascii="Calisto MT" w:eastAsia="Calibri" w:hAnsi="Calisto MT"/>
          <w:color w:val="000000" w:themeColor="dark1"/>
        </w:rPr>
        <w:t>.</w:t>
      </w:r>
      <w:r w:rsidR="002053A4" w:rsidRPr="00894A49">
        <w:rPr>
          <w:rFonts w:ascii="Calisto MT" w:eastAsia="Calibri" w:hAnsi="Calisto MT"/>
          <w:color w:val="000000" w:themeColor="dark1"/>
        </w:rPr>
        <w:t xml:space="preserve"> </w:t>
      </w:r>
      <w:r w:rsidR="00920F55" w:rsidRPr="00894A49">
        <w:rPr>
          <w:rFonts w:ascii="Calisto MT" w:eastAsia="Calibri" w:hAnsi="Calisto MT"/>
          <w:color w:val="000000" w:themeColor="dark1"/>
        </w:rPr>
        <w:t>In</w:t>
      </w:r>
      <w:r w:rsidR="002053A4" w:rsidRPr="00894A49">
        <w:rPr>
          <w:rFonts w:ascii="Calisto MT" w:eastAsia="Calibri" w:hAnsi="Calisto MT"/>
          <w:color w:val="000000" w:themeColor="dark1"/>
        </w:rPr>
        <w:t xml:space="preserve"> </w:t>
      </w:r>
      <w:r w:rsidR="00920F55" w:rsidRPr="00894A49">
        <w:rPr>
          <w:rFonts w:ascii="Calisto MT" w:eastAsia="Calibri" w:hAnsi="Calisto MT"/>
          <w:color w:val="000000" w:themeColor="dark1"/>
        </w:rPr>
        <w:t>The Gambia project, deepening the roots within communities might be a next step.</w:t>
      </w:r>
      <w:r w:rsidR="00716679" w:rsidRPr="00894A49">
        <w:rPr>
          <w:rFonts w:ascii="Calisto MT" w:eastAsia="Calibri" w:hAnsi="Calisto MT"/>
          <w:color w:val="000000" w:themeColor="dark1"/>
        </w:rPr>
        <w:t xml:space="preserve"> Scaling up and deepening roots would mediate imbalances in power leveraged in top-down and bottom-up processes.</w:t>
      </w:r>
      <w:r w:rsidR="002053A4" w:rsidRPr="00894A49">
        <w:rPr>
          <w:rFonts w:ascii="Calisto MT" w:eastAsia="Calibri" w:hAnsi="Calisto MT"/>
          <w:color w:val="000000" w:themeColor="dark1"/>
        </w:rPr>
        <w:t xml:space="preserve"> </w:t>
      </w:r>
      <w:r w:rsidR="00920F55" w:rsidRPr="00894A49">
        <w:rPr>
          <w:rFonts w:ascii="Calisto MT" w:eastAsia="Calibri" w:hAnsi="Calisto MT"/>
          <w:color w:val="000000" w:themeColor="dark1"/>
        </w:rPr>
        <w:t>In both projects,</w:t>
      </w:r>
      <w:r w:rsidR="00623D0B" w:rsidRPr="00894A49">
        <w:rPr>
          <w:rFonts w:ascii="Calisto MT" w:eastAsia="Calibri" w:hAnsi="Calisto MT"/>
          <w:color w:val="000000" w:themeColor="dark1"/>
        </w:rPr>
        <w:t xml:space="preserve"> </w:t>
      </w:r>
      <w:r w:rsidR="00A06DC3" w:rsidRPr="00894A49">
        <w:rPr>
          <w:rFonts w:ascii="Calisto MT" w:eastAsia="Calibri" w:hAnsi="Calisto MT"/>
          <w:color w:val="000000" w:themeColor="dark1"/>
        </w:rPr>
        <w:t xml:space="preserve">developing workshops for writers and </w:t>
      </w:r>
      <w:r w:rsidR="002053A4" w:rsidRPr="00894A49">
        <w:rPr>
          <w:rFonts w:ascii="Calisto MT" w:eastAsia="Calibri" w:hAnsi="Calisto MT"/>
          <w:color w:val="000000" w:themeColor="dark1"/>
        </w:rPr>
        <w:t xml:space="preserve">promoting and supporting </w:t>
      </w:r>
      <w:r w:rsidR="00A06DC3" w:rsidRPr="00894A49">
        <w:rPr>
          <w:rFonts w:ascii="Calisto MT" w:eastAsia="Calibri" w:hAnsi="Calisto MT"/>
          <w:color w:val="000000" w:themeColor="dark1"/>
        </w:rPr>
        <w:t xml:space="preserve">family literacy </w:t>
      </w:r>
      <w:r w:rsidR="00C934E9" w:rsidRPr="00894A49">
        <w:rPr>
          <w:rFonts w:ascii="Calisto MT" w:eastAsia="Calibri" w:hAnsi="Calisto MT"/>
          <w:color w:val="000000" w:themeColor="dark1"/>
        </w:rPr>
        <w:t>might be encouraged</w:t>
      </w:r>
      <w:r w:rsidR="00A06DC3" w:rsidRPr="00894A49">
        <w:rPr>
          <w:rFonts w:ascii="Calisto MT" w:eastAsia="Calibri" w:hAnsi="Calisto MT"/>
          <w:color w:val="000000" w:themeColor="dark1"/>
        </w:rPr>
        <w:t xml:space="preserve">. </w:t>
      </w:r>
    </w:p>
    <w:p w14:paraId="268FE368" w14:textId="166A9AD6" w:rsidR="00F35DA6" w:rsidRPr="001F2EBD" w:rsidRDefault="00F35DA6" w:rsidP="001F2EBD">
      <w:pPr>
        <w:shd w:val="clear" w:color="auto" w:fill="FFFFFF"/>
        <w:spacing w:line="360" w:lineRule="auto"/>
        <w:jc w:val="both"/>
        <w:rPr>
          <w:rFonts w:ascii="Calisto MT" w:hAnsi="Calisto MT" w:cs="Times New Roman"/>
          <w:b/>
          <w:color w:val="222222"/>
          <w:lang w:bidi="he-IL"/>
        </w:rPr>
      </w:pPr>
      <w:r w:rsidRPr="001F2EBD">
        <w:rPr>
          <w:rFonts w:ascii="Calisto MT" w:hAnsi="Calisto MT" w:cs="Times New Roman"/>
          <w:b/>
          <w:color w:val="222222"/>
          <w:lang w:bidi="he-IL"/>
        </w:rPr>
        <w:t>References</w:t>
      </w:r>
    </w:p>
    <w:p w14:paraId="3CB5179E" w14:textId="3BDE439B" w:rsidR="001F2EBD" w:rsidRPr="001F2EBD" w:rsidRDefault="001F2EBD" w:rsidP="001F2EBD">
      <w:pPr>
        <w:pStyle w:val="xmsonormal"/>
        <w:spacing w:line="360" w:lineRule="auto"/>
        <w:ind w:left="720" w:hanging="720"/>
        <w:rPr>
          <w:rFonts w:ascii="Calisto MT" w:hAnsi="Calisto MT"/>
        </w:rPr>
      </w:pPr>
      <w:r w:rsidRPr="001F2EBD">
        <w:rPr>
          <w:rFonts w:ascii="Calisto MT" w:hAnsi="Calisto MT"/>
          <w:color w:val="000000"/>
        </w:rPr>
        <w:t>Ancarno, C. Bouy, B</w:t>
      </w:r>
      <w:r>
        <w:rPr>
          <w:rFonts w:ascii="Calisto MT" w:hAnsi="Calisto MT"/>
          <w:color w:val="000000"/>
        </w:rPr>
        <w:t>.,</w:t>
      </w:r>
      <w:r w:rsidRPr="001F2EBD">
        <w:rPr>
          <w:rFonts w:ascii="Calisto MT" w:hAnsi="Calisto MT"/>
          <w:color w:val="000000"/>
        </w:rPr>
        <w:t xml:space="preserve"> &amp; Jeng, M. </w:t>
      </w:r>
      <w:r w:rsidRPr="001F2EBD">
        <w:rPr>
          <w:rFonts w:ascii="Calisto MT" w:hAnsi="Calisto MT"/>
        </w:rPr>
        <w:t>(f</w:t>
      </w:r>
      <w:r w:rsidRPr="001F2EBD">
        <w:rPr>
          <w:rFonts w:ascii="Calisto MT" w:hAnsi="Calisto MT"/>
          <w:color w:val="000000"/>
        </w:rPr>
        <w:t>orthcoming</w:t>
      </w:r>
      <w:r w:rsidRPr="001F2EBD">
        <w:rPr>
          <w:rFonts w:ascii="Calisto MT" w:hAnsi="Calisto MT"/>
        </w:rPr>
        <w:t>)</w:t>
      </w:r>
      <w:r w:rsidRPr="001F2EBD">
        <w:rPr>
          <w:rFonts w:ascii="Calisto MT" w:hAnsi="Calisto MT"/>
          <w:color w:val="000000"/>
        </w:rPr>
        <w:t>. Challenges for Gambian primary schools aiming to enhance literacy through the use of national languages</w:t>
      </w:r>
      <w:r>
        <w:rPr>
          <w:rFonts w:ascii="Calisto MT" w:hAnsi="Calisto MT"/>
          <w:color w:val="000000"/>
        </w:rPr>
        <w:t xml:space="preserve">. In E. Erling, J. Clegg, C. </w:t>
      </w:r>
      <w:proofErr w:type="spellStart"/>
      <w:r>
        <w:rPr>
          <w:rFonts w:ascii="Calisto MT" w:hAnsi="Calisto MT"/>
          <w:color w:val="000000"/>
        </w:rPr>
        <w:t>Rubagumya</w:t>
      </w:r>
      <w:proofErr w:type="spellEnd"/>
      <w:r>
        <w:rPr>
          <w:rFonts w:ascii="Calisto MT" w:hAnsi="Calisto MT"/>
          <w:color w:val="000000"/>
        </w:rPr>
        <w:t xml:space="preserve">, &amp; C. Reilly (Eds.), </w:t>
      </w:r>
      <w:r w:rsidRPr="001F2EBD">
        <w:rPr>
          <w:rFonts w:ascii="Calisto MT" w:hAnsi="Calisto MT"/>
          <w:i/>
          <w:iCs/>
          <w:color w:val="000000"/>
        </w:rPr>
        <w:t>Multilingual learning in Sub-Saharan Africa: Assessment, ideologies and policies.</w:t>
      </w:r>
      <w:r>
        <w:rPr>
          <w:rFonts w:ascii="Calisto MT" w:hAnsi="Calisto MT"/>
          <w:color w:val="000000"/>
        </w:rPr>
        <w:t xml:space="preserve"> (Vol. 2). Routledge. </w:t>
      </w:r>
    </w:p>
    <w:p w14:paraId="451694D7" w14:textId="7FB8AC65" w:rsidR="00CD2B3F" w:rsidRPr="001F2EBD" w:rsidRDefault="00D8372E" w:rsidP="001F2EBD">
      <w:pPr>
        <w:spacing w:line="360" w:lineRule="auto"/>
        <w:ind w:left="720" w:hanging="720"/>
        <w:contextualSpacing/>
        <w:jc w:val="both"/>
        <w:rPr>
          <w:rFonts w:ascii="Calisto MT" w:eastAsia="Calibri" w:hAnsi="Calisto MT"/>
          <w:color w:val="000000" w:themeColor="dark1"/>
          <w:lang w:val="fr-FR"/>
        </w:rPr>
      </w:pPr>
      <w:r w:rsidRPr="001F2EBD">
        <w:rPr>
          <w:rFonts w:ascii="Calisto MT" w:eastAsia="Calibri" w:hAnsi="Calisto MT"/>
          <w:color w:val="000000" w:themeColor="dark1"/>
        </w:rPr>
        <w:t>B</w:t>
      </w:r>
      <w:r w:rsidR="00CD2B3F" w:rsidRPr="001F2EBD">
        <w:rPr>
          <w:rFonts w:ascii="Calisto MT" w:eastAsia="Calibri" w:hAnsi="Calisto MT"/>
          <w:color w:val="000000" w:themeColor="dark1"/>
        </w:rPr>
        <w:t xml:space="preserve">ourdieu, P. (1977). The economics of linguistic exchanges. </w:t>
      </w:r>
      <w:r w:rsidR="00CD2B3F" w:rsidRPr="001F2EBD">
        <w:rPr>
          <w:rFonts w:ascii="Calisto MT" w:eastAsia="Calibri" w:hAnsi="Calisto MT"/>
          <w:i/>
          <w:iCs/>
          <w:color w:val="000000" w:themeColor="dark1"/>
          <w:lang w:val="fr-FR"/>
        </w:rPr>
        <w:t>Social Science Information, 16</w:t>
      </w:r>
      <w:r w:rsidR="00CD2B3F" w:rsidRPr="001F2EBD">
        <w:rPr>
          <w:rFonts w:ascii="Calisto MT" w:eastAsia="Calibri" w:hAnsi="Calisto MT"/>
          <w:color w:val="000000" w:themeColor="dark1"/>
          <w:lang w:val="fr-FR"/>
        </w:rPr>
        <w:t>(6), 645-668.</w:t>
      </w:r>
    </w:p>
    <w:p w14:paraId="0E58C8C3" w14:textId="5340B0DE" w:rsidR="00CD2B3F" w:rsidRPr="001F2EBD" w:rsidRDefault="00CD2B3F" w:rsidP="001F2EBD">
      <w:pPr>
        <w:spacing w:line="360" w:lineRule="auto"/>
        <w:contextualSpacing/>
        <w:jc w:val="both"/>
        <w:rPr>
          <w:rFonts w:ascii="Calisto MT" w:eastAsia="Calibri" w:hAnsi="Calisto MT"/>
          <w:color w:val="000000" w:themeColor="dark1"/>
        </w:rPr>
      </w:pPr>
      <w:r w:rsidRPr="001F2EBD">
        <w:rPr>
          <w:rFonts w:ascii="Calisto MT" w:eastAsia="Calibri" w:hAnsi="Calisto MT"/>
          <w:color w:val="000000" w:themeColor="dark1"/>
          <w:lang w:val="fr-FR"/>
        </w:rPr>
        <w:t xml:space="preserve">Bourdieu, P. (1983). </w:t>
      </w:r>
      <w:r w:rsidRPr="001F2EBD">
        <w:rPr>
          <w:rFonts w:ascii="Calisto MT" w:eastAsia="Calibri" w:hAnsi="Calisto MT"/>
          <w:i/>
          <w:iCs/>
          <w:color w:val="000000" w:themeColor="dark1"/>
        </w:rPr>
        <w:t xml:space="preserve">Language and symbolic power. </w:t>
      </w:r>
      <w:r w:rsidRPr="001F2EBD">
        <w:rPr>
          <w:rFonts w:ascii="Calisto MT" w:eastAsia="Calibri" w:hAnsi="Calisto MT"/>
          <w:color w:val="000000" w:themeColor="dark1"/>
        </w:rPr>
        <w:t xml:space="preserve">Cambridge: Harvard University Press. </w:t>
      </w:r>
    </w:p>
    <w:p w14:paraId="7F1A8D58" w14:textId="6F13C567" w:rsidR="00CD2B3F" w:rsidRPr="001F2EBD" w:rsidRDefault="00CD2B3F" w:rsidP="001F2EBD">
      <w:pPr>
        <w:spacing w:line="360" w:lineRule="auto"/>
        <w:ind w:left="720" w:hanging="720"/>
        <w:contextualSpacing/>
        <w:jc w:val="both"/>
        <w:rPr>
          <w:rFonts w:ascii="Calisto MT" w:eastAsia="Calibri" w:hAnsi="Calisto MT"/>
          <w:color w:val="000000" w:themeColor="dark1"/>
        </w:rPr>
      </w:pPr>
      <w:r w:rsidRPr="001F2EBD">
        <w:rPr>
          <w:rFonts w:ascii="Calisto MT" w:eastAsia="Calibri" w:hAnsi="Calisto MT"/>
          <w:color w:val="000000" w:themeColor="dark1"/>
        </w:rPr>
        <w:t xml:space="preserve">Davidson, M. (2013). </w:t>
      </w:r>
      <w:r w:rsidRPr="001F2EBD">
        <w:rPr>
          <w:rFonts w:ascii="Calisto MT" w:eastAsia="Calibri" w:hAnsi="Calisto MT"/>
          <w:i/>
          <w:iCs/>
          <w:color w:val="000000" w:themeColor="dark1"/>
        </w:rPr>
        <w:t>Books that children can read: Decodable books and book leveling.</w:t>
      </w:r>
      <w:r w:rsidRPr="001F2EBD">
        <w:rPr>
          <w:rFonts w:ascii="Calisto MT" w:eastAsia="Calibri" w:hAnsi="Calisto MT"/>
          <w:color w:val="000000" w:themeColor="dark1"/>
        </w:rPr>
        <w:t xml:space="preserve"> Washington, DC: U. S. Agency for International Development (USAID). </w:t>
      </w:r>
    </w:p>
    <w:p w14:paraId="116201A8" w14:textId="6ED9E46D" w:rsidR="00B55420" w:rsidRPr="00894A49" w:rsidRDefault="00B55420" w:rsidP="00644284">
      <w:pPr>
        <w:pStyle w:val="Heading1"/>
        <w:spacing w:before="0" w:line="360" w:lineRule="auto"/>
        <w:ind w:left="720" w:hanging="720"/>
        <w:jc w:val="both"/>
        <w:rPr>
          <w:rFonts w:ascii="Calisto MT" w:eastAsia="Times New Roman" w:hAnsi="Calisto MT" w:cs="Times New Roman"/>
          <w:color w:val="505050"/>
          <w:kern w:val="36"/>
          <w:sz w:val="22"/>
          <w:szCs w:val="22"/>
        </w:rPr>
      </w:pPr>
      <w:r w:rsidRPr="00894A49">
        <w:rPr>
          <w:rFonts w:ascii="Calisto MT" w:eastAsia="Calibri" w:hAnsi="Calisto MT"/>
          <w:color w:val="000000" w:themeColor="dark1"/>
          <w:sz w:val="22"/>
          <w:szCs w:val="22"/>
        </w:rPr>
        <w:lastRenderedPageBreak/>
        <w:t xml:space="preserve">Dubeck, M. M., &amp; Gove, A. (2015). </w:t>
      </w:r>
      <w:r w:rsidRPr="00894A49">
        <w:rPr>
          <w:rFonts w:ascii="Calisto MT" w:eastAsia="Times New Roman" w:hAnsi="Calisto MT" w:cs="Times New Roman"/>
          <w:color w:val="505050"/>
          <w:kern w:val="36"/>
          <w:sz w:val="22"/>
          <w:szCs w:val="22"/>
        </w:rPr>
        <w:t xml:space="preserve">The early grade reading assessment (EGRA): Its theoretical foundation, purpose, and limitations. </w:t>
      </w:r>
      <w:r w:rsidRPr="00894A49">
        <w:rPr>
          <w:rFonts w:ascii="Calisto MT" w:eastAsia="Times New Roman" w:hAnsi="Calisto MT" w:cs="Times New Roman"/>
          <w:i/>
          <w:iCs/>
          <w:color w:val="505050"/>
          <w:kern w:val="36"/>
          <w:sz w:val="22"/>
          <w:szCs w:val="22"/>
        </w:rPr>
        <w:t>International Journal of Education</w:t>
      </w:r>
      <w:r w:rsidR="00B53A79" w:rsidRPr="00894A49">
        <w:rPr>
          <w:rFonts w:ascii="Calisto MT" w:eastAsia="Times New Roman" w:hAnsi="Calisto MT" w:cs="Times New Roman"/>
          <w:i/>
          <w:iCs/>
          <w:color w:val="505050"/>
          <w:kern w:val="36"/>
          <w:sz w:val="22"/>
          <w:szCs w:val="22"/>
        </w:rPr>
        <w:t xml:space="preserve">al </w:t>
      </w:r>
      <w:r w:rsidRPr="00894A49">
        <w:rPr>
          <w:rFonts w:ascii="Calisto MT" w:eastAsia="Times New Roman" w:hAnsi="Calisto MT" w:cs="Times New Roman"/>
          <w:i/>
          <w:iCs/>
          <w:color w:val="505050"/>
          <w:kern w:val="36"/>
          <w:sz w:val="22"/>
          <w:szCs w:val="22"/>
        </w:rPr>
        <w:t>Development, 40,</w:t>
      </w:r>
      <w:r w:rsidRPr="00894A49">
        <w:rPr>
          <w:rFonts w:ascii="Calisto MT" w:eastAsia="Times New Roman" w:hAnsi="Calisto MT" w:cs="Times New Roman"/>
          <w:color w:val="505050"/>
          <w:kern w:val="36"/>
          <w:sz w:val="22"/>
          <w:szCs w:val="22"/>
        </w:rPr>
        <w:t xml:space="preserve"> 315-322. </w:t>
      </w:r>
      <w:hyperlink r:id="rId18" w:anchor=":~:text=3.1.%20Description%20of%20EGRA%20subtasks%20%20%20,%20%20Consolidated-alphabetic%20%2011%20more%20rows%20" w:history="1">
        <w:r w:rsidR="00B53A79" w:rsidRPr="00894A49">
          <w:rPr>
            <w:rFonts w:ascii="Calisto MT" w:eastAsiaTheme="minorHAnsi" w:hAnsi="Calisto MT" w:cs="Calibri"/>
            <w:color w:val="0000FF"/>
            <w:sz w:val="22"/>
            <w:szCs w:val="22"/>
            <w:u w:val="single"/>
          </w:rPr>
          <w:t>The early grade reading assessment (EGRA): Its theoretical foundation, purpose, and limitations - ScienceDirect</w:t>
        </w:r>
      </w:hyperlink>
    </w:p>
    <w:p w14:paraId="7C036CCB" w14:textId="7AD6C7B5" w:rsidR="007350E0" w:rsidRPr="00894A49" w:rsidRDefault="007350E0" w:rsidP="00644284">
      <w:pPr>
        <w:spacing w:line="360" w:lineRule="auto"/>
        <w:ind w:left="720" w:hanging="720"/>
        <w:jc w:val="both"/>
        <w:rPr>
          <w:rFonts w:ascii="Calisto MT" w:eastAsia="Times New Roman" w:hAnsi="Calisto MT" w:cs="Times New Roman"/>
          <w:color w:val="000000"/>
        </w:rPr>
      </w:pPr>
      <w:r w:rsidRPr="00894A49">
        <w:rPr>
          <w:rFonts w:ascii="Calisto MT" w:eastAsia="Times New Roman" w:hAnsi="Calisto MT" w:cs="Times New Roman"/>
          <w:color w:val="000000"/>
        </w:rPr>
        <w:t xml:space="preserve">Ghana. Ghana's Constitution of 1992 with Amendments through 1996. </w:t>
      </w:r>
      <w:hyperlink r:id="rId19" w:history="1">
        <w:r w:rsidRPr="00894A49">
          <w:rPr>
            <w:rStyle w:val="Hyperlink"/>
            <w:rFonts w:ascii="Calisto MT" w:eastAsia="Times New Roman" w:hAnsi="Calisto MT" w:cs="Times New Roman"/>
          </w:rPr>
          <w:t>http://extwprlegs1.fao.org/docs/pdf/gha129754.pdf</w:t>
        </w:r>
      </w:hyperlink>
      <w:r w:rsidRPr="00894A49">
        <w:rPr>
          <w:rFonts w:ascii="Calisto MT" w:eastAsia="Times New Roman" w:hAnsi="Calisto MT" w:cs="Times New Roman"/>
          <w:color w:val="000000"/>
        </w:rPr>
        <w:t xml:space="preserve"> </w:t>
      </w:r>
    </w:p>
    <w:p w14:paraId="53377791" w14:textId="2A71B211" w:rsidR="003F20F2" w:rsidRPr="00894A49" w:rsidRDefault="003F20F2" w:rsidP="00644284">
      <w:pPr>
        <w:spacing w:line="360" w:lineRule="auto"/>
        <w:ind w:left="720" w:hanging="720"/>
        <w:contextualSpacing/>
        <w:jc w:val="both"/>
        <w:rPr>
          <w:rFonts w:ascii="Calisto MT" w:eastAsia="Calibri" w:hAnsi="Calisto MT"/>
          <w:color w:val="000000" w:themeColor="dark1"/>
        </w:rPr>
      </w:pPr>
      <w:r w:rsidRPr="00894A49">
        <w:rPr>
          <w:rFonts w:ascii="Calisto MT" w:eastAsia="Calibri" w:hAnsi="Calisto MT"/>
          <w:color w:val="000000" w:themeColor="dark1"/>
        </w:rPr>
        <w:t xml:space="preserve">Gove, A., &amp; Wetterberg, A. (2011). </w:t>
      </w:r>
      <w:r w:rsidRPr="00894A49">
        <w:rPr>
          <w:rFonts w:ascii="Calisto MT" w:hAnsi="Calisto MT"/>
          <w:i/>
          <w:iCs/>
        </w:rPr>
        <w:t>T</w:t>
      </w:r>
      <w:r w:rsidR="007C223D" w:rsidRPr="00894A49">
        <w:rPr>
          <w:rFonts w:ascii="Calisto MT" w:hAnsi="Calisto MT"/>
          <w:i/>
          <w:iCs/>
        </w:rPr>
        <w:t>he</w:t>
      </w:r>
      <w:r w:rsidRPr="00894A49">
        <w:rPr>
          <w:rFonts w:ascii="Calisto MT" w:hAnsi="Calisto MT"/>
          <w:i/>
          <w:iCs/>
        </w:rPr>
        <w:t xml:space="preserve"> E</w:t>
      </w:r>
      <w:r w:rsidR="007C223D" w:rsidRPr="00894A49">
        <w:rPr>
          <w:rFonts w:ascii="Calisto MT" w:hAnsi="Calisto MT"/>
          <w:i/>
          <w:iCs/>
        </w:rPr>
        <w:t>arly</w:t>
      </w:r>
      <w:r w:rsidRPr="00894A49">
        <w:rPr>
          <w:rFonts w:ascii="Calisto MT" w:hAnsi="Calisto MT"/>
          <w:i/>
          <w:iCs/>
        </w:rPr>
        <w:t xml:space="preserve"> G</w:t>
      </w:r>
      <w:r w:rsidR="007C223D" w:rsidRPr="00894A49">
        <w:rPr>
          <w:rFonts w:ascii="Calisto MT" w:hAnsi="Calisto MT"/>
          <w:i/>
          <w:iCs/>
        </w:rPr>
        <w:t>rade</w:t>
      </w:r>
      <w:r w:rsidRPr="00894A49">
        <w:rPr>
          <w:rFonts w:ascii="Calisto MT" w:hAnsi="Calisto MT"/>
          <w:i/>
          <w:iCs/>
        </w:rPr>
        <w:t xml:space="preserve"> R</w:t>
      </w:r>
      <w:r w:rsidR="007C223D" w:rsidRPr="00894A49">
        <w:rPr>
          <w:rFonts w:ascii="Calisto MT" w:hAnsi="Calisto MT"/>
          <w:i/>
          <w:iCs/>
        </w:rPr>
        <w:t>eading</w:t>
      </w:r>
      <w:r w:rsidRPr="00894A49">
        <w:rPr>
          <w:rFonts w:ascii="Calisto MT" w:hAnsi="Calisto MT"/>
          <w:i/>
          <w:iCs/>
        </w:rPr>
        <w:t xml:space="preserve"> A</w:t>
      </w:r>
      <w:r w:rsidR="007C223D" w:rsidRPr="00894A49">
        <w:rPr>
          <w:rFonts w:ascii="Calisto MT" w:hAnsi="Calisto MT"/>
          <w:i/>
          <w:iCs/>
        </w:rPr>
        <w:t>ssessment</w:t>
      </w:r>
      <w:r w:rsidRPr="00894A49">
        <w:rPr>
          <w:rFonts w:ascii="Calisto MT" w:hAnsi="Calisto MT"/>
          <w:i/>
          <w:iCs/>
        </w:rPr>
        <w:t>: Applications and interventions to improve basic literacy.</w:t>
      </w:r>
      <w:r w:rsidRPr="00894A49">
        <w:rPr>
          <w:rFonts w:ascii="Calisto MT" w:hAnsi="Calisto MT"/>
        </w:rPr>
        <w:t xml:space="preserve"> Research Triangle Institute. RTI Press. </w:t>
      </w:r>
      <w:hyperlink r:id="rId20" w:history="1">
        <w:r w:rsidRPr="00894A49">
          <w:rPr>
            <w:rFonts w:ascii="Calisto MT" w:hAnsi="Calisto MT"/>
            <w:color w:val="0000FF"/>
            <w:u w:val="single"/>
          </w:rPr>
          <w:t>The Early Grade Reading Assessment: Applications and Interventions to Improve Basic Literacy (ed.gov)</w:t>
        </w:r>
      </w:hyperlink>
    </w:p>
    <w:p w14:paraId="38AD6520" w14:textId="309D5D48" w:rsidR="00CD2B3F" w:rsidRPr="00894A49" w:rsidRDefault="00CD2B3F" w:rsidP="00644284">
      <w:pPr>
        <w:spacing w:line="360" w:lineRule="auto"/>
        <w:ind w:left="720" w:hanging="720"/>
        <w:contextualSpacing/>
        <w:jc w:val="both"/>
        <w:rPr>
          <w:rFonts w:ascii="Calisto MT" w:eastAsia="Calibri" w:hAnsi="Calisto MT"/>
          <w:color w:val="000000" w:themeColor="dark1"/>
        </w:rPr>
      </w:pPr>
      <w:r w:rsidRPr="00894A49">
        <w:rPr>
          <w:rFonts w:ascii="Calisto MT" w:eastAsia="Calibri" w:hAnsi="Calisto MT"/>
          <w:color w:val="000000" w:themeColor="dark1"/>
        </w:rPr>
        <w:t xml:space="preserve">Hymes, D. (1980). What is ethnography. In D. Hymes (Ed.), </w:t>
      </w:r>
      <w:r w:rsidRPr="00894A49">
        <w:rPr>
          <w:rFonts w:ascii="Calisto MT" w:eastAsia="Calibri" w:hAnsi="Calisto MT"/>
          <w:i/>
          <w:iCs/>
          <w:color w:val="000000" w:themeColor="dark1"/>
        </w:rPr>
        <w:t>Language in education: Ethnolinguistic essays</w:t>
      </w:r>
      <w:r w:rsidRPr="00894A49">
        <w:rPr>
          <w:rFonts w:ascii="Calisto MT" w:eastAsia="Calibri" w:hAnsi="Calisto MT"/>
          <w:color w:val="000000" w:themeColor="dark1"/>
        </w:rPr>
        <w:t xml:space="preserve"> (pp. 88–103). Washington, DC: Center for Applied Linguistics.</w:t>
      </w:r>
    </w:p>
    <w:p w14:paraId="4C95E24D" w14:textId="1CFFE9BA" w:rsidR="00B73186" w:rsidRPr="00894A49" w:rsidRDefault="00B73186" w:rsidP="00644284">
      <w:pPr>
        <w:spacing w:line="360" w:lineRule="auto"/>
        <w:ind w:left="720" w:hanging="720"/>
        <w:jc w:val="both"/>
        <w:rPr>
          <w:rFonts w:ascii="Calisto MT" w:eastAsia="Times New Roman" w:hAnsi="Calisto MT" w:cs="Times New Roman"/>
          <w:color w:val="000000"/>
        </w:rPr>
      </w:pPr>
      <w:r w:rsidRPr="00894A49">
        <w:rPr>
          <w:rFonts w:ascii="Calisto MT" w:eastAsia="Times New Roman" w:hAnsi="Calisto MT" w:cs="Times New Roman"/>
          <w:color w:val="000000"/>
        </w:rPr>
        <w:t xml:space="preserve">Lewis, M.P., Simons, G.F., &amp; Fennig, C.D. (Eds.) (2016). </w:t>
      </w:r>
      <w:r w:rsidRPr="00894A49">
        <w:rPr>
          <w:rFonts w:ascii="Calisto MT" w:eastAsia="Times New Roman" w:hAnsi="Calisto MT" w:cs="Times New Roman"/>
          <w:i/>
          <w:iCs/>
          <w:color w:val="000000"/>
        </w:rPr>
        <w:t>Ethnologue: Languages of Ghana</w:t>
      </w:r>
      <w:r w:rsidRPr="00894A49">
        <w:rPr>
          <w:rFonts w:ascii="Calisto MT" w:eastAsia="Times New Roman" w:hAnsi="Calisto MT" w:cs="Times New Roman"/>
          <w:color w:val="000000"/>
        </w:rPr>
        <w:t>. Nineteenth edition. Dallas, TX: SIL International.</w:t>
      </w:r>
    </w:p>
    <w:p w14:paraId="16073ED8" w14:textId="27BFD1FD" w:rsidR="001D45E6" w:rsidRPr="00894A49" w:rsidRDefault="001D45E6" w:rsidP="00644284">
      <w:pPr>
        <w:spacing w:line="360" w:lineRule="auto"/>
        <w:ind w:left="720" w:hanging="720"/>
        <w:contextualSpacing/>
        <w:jc w:val="both"/>
        <w:rPr>
          <w:rFonts w:ascii="Calisto MT" w:hAnsi="Calisto MT"/>
        </w:rPr>
      </w:pPr>
      <w:r w:rsidRPr="00894A49">
        <w:rPr>
          <w:rFonts w:ascii="Calisto MT" w:eastAsia="Calibri" w:hAnsi="Calisto MT"/>
          <w:color w:val="000000" w:themeColor="dark1"/>
        </w:rPr>
        <w:t xml:space="preserve">Population Pyramid. (2021). </w:t>
      </w:r>
      <w:r w:rsidRPr="00894A49">
        <w:rPr>
          <w:rFonts w:ascii="Calisto MT" w:hAnsi="Calisto MT" w:cs="Segoe UI"/>
          <w:i/>
          <w:iCs/>
          <w:color w:val="12162D"/>
          <w:shd w:val="clear" w:color="auto" w:fill="FFFFFF"/>
        </w:rPr>
        <w:t>Population pyramids of the world from 1950 to 2100</w:t>
      </w:r>
      <w:r w:rsidRPr="00894A49">
        <w:rPr>
          <w:rFonts w:ascii="Calisto MT" w:hAnsi="Calisto MT" w:cs="Segoe UI"/>
          <w:color w:val="12162D"/>
          <w:shd w:val="clear" w:color="auto" w:fill="FFFFFF"/>
        </w:rPr>
        <w:t xml:space="preserve">. </w:t>
      </w:r>
      <w:hyperlink r:id="rId21" w:history="1">
        <w:r w:rsidRPr="00894A49">
          <w:rPr>
            <w:rFonts w:ascii="Calisto MT" w:hAnsi="Calisto MT"/>
            <w:color w:val="0000FF"/>
            <w:u w:val="single"/>
          </w:rPr>
          <w:t>Population of Gambia 2021 - PopulationPyramid.net</w:t>
        </w:r>
      </w:hyperlink>
    </w:p>
    <w:p w14:paraId="433382BA" w14:textId="37997AC2" w:rsidR="00CD2B3F" w:rsidRPr="00894A49" w:rsidRDefault="00CD2B3F" w:rsidP="00644284">
      <w:pPr>
        <w:spacing w:line="360" w:lineRule="auto"/>
        <w:ind w:left="720" w:hanging="720"/>
        <w:contextualSpacing/>
        <w:jc w:val="both"/>
        <w:rPr>
          <w:rFonts w:ascii="Calisto MT" w:eastAsia="Calibri" w:hAnsi="Calisto MT"/>
          <w:color w:val="000000" w:themeColor="dark1"/>
        </w:rPr>
      </w:pPr>
      <w:r w:rsidRPr="00894A49">
        <w:rPr>
          <w:rFonts w:ascii="Calisto MT" w:eastAsia="Calibri" w:hAnsi="Calisto MT"/>
          <w:i/>
          <w:iCs/>
          <w:color w:val="000000" w:themeColor="dark1"/>
        </w:rPr>
        <w:t>Report on Early Grade Reading ability assessment.</w:t>
      </w:r>
      <w:r w:rsidRPr="00894A49">
        <w:rPr>
          <w:rFonts w:ascii="Calisto MT" w:eastAsia="Calibri" w:hAnsi="Calisto MT"/>
          <w:color w:val="000000" w:themeColor="dark1"/>
        </w:rPr>
        <w:t xml:space="preserve"> (2011). Republic of The Gambia: Ministry of Basic and Secondary Education. In-Service Education and Training Unit.</w:t>
      </w:r>
    </w:p>
    <w:p w14:paraId="2A2B0219" w14:textId="47EB568D" w:rsidR="00CD2B3F" w:rsidRPr="00894A49" w:rsidRDefault="00CD2B3F" w:rsidP="00644284">
      <w:pPr>
        <w:spacing w:line="360" w:lineRule="auto"/>
        <w:ind w:left="720" w:hanging="720"/>
        <w:contextualSpacing/>
        <w:jc w:val="both"/>
        <w:rPr>
          <w:rFonts w:ascii="Calisto MT" w:eastAsia="Calibri" w:hAnsi="Calisto MT"/>
          <w:color w:val="000000" w:themeColor="dark1"/>
        </w:rPr>
      </w:pPr>
      <w:r w:rsidRPr="00894A49">
        <w:rPr>
          <w:rFonts w:ascii="Calisto MT" w:eastAsia="Calibri" w:hAnsi="Calisto MT"/>
          <w:color w:val="000000" w:themeColor="dark1"/>
        </w:rPr>
        <w:t xml:space="preserve">Rosekrans, K., Sherris, A., &amp; Chatry-Komarek, M. (2012). Education reform for the expansion of mother-tongue education in Ghana. </w:t>
      </w:r>
      <w:r w:rsidRPr="00894A49">
        <w:rPr>
          <w:rFonts w:ascii="Calisto MT" w:eastAsia="Calibri" w:hAnsi="Calisto MT"/>
          <w:i/>
          <w:iCs/>
          <w:color w:val="000000" w:themeColor="dark1"/>
        </w:rPr>
        <w:t>International Review of Education</w:t>
      </w:r>
      <w:r w:rsidRPr="00894A49">
        <w:rPr>
          <w:rFonts w:ascii="Calisto MT" w:eastAsia="Calibri" w:hAnsi="Calisto MT"/>
          <w:color w:val="000000" w:themeColor="dark1"/>
        </w:rPr>
        <w:t xml:space="preserve">, </w:t>
      </w:r>
      <w:r w:rsidRPr="00894A49">
        <w:rPr>
          <w:rFonts w:ascii="Calisto MT" w:eastAsia="Calibri" w:hAnsi="Calisto MT"/>
          <w:i/>
          <w:iCs/>
          <w:color w:val="000000" w:themeColor="dark1"/>
        </w:rPr>
        <w:t>58</w:t>
      </w:r>
      <w:r w:rsidRPr="00894A49">
        <w:rPr>
          <w:rFonts w:ascii="Calisto MT" w:eastAsia="Calibri" w:hAnsi="Calisto MT"/>
          <w:color w:val="000000" w:themeColor="dark1"/>
        </w:rPr>
        <w:t>(5), 593-618.</w:t>
      </w:r>
    </w:p>
    <w:p w14:paraId="21ACD1E9" w14:textId="6988F74D" w:rsidR="002A3FEB" w:rsidRPr="00894A49" w:rsidRDefault="002A3FEB" w:rsidP="00644284">
      <w:pPr>
        <w:pStyle w:val="NormalWeb"/>
        <w:spacing w:before="0" w:beforeAutospacing="0" w:after="0" w:afterAutospacing="0" w:line="360" w:lineRule="auto"/>
        <w:ind w:left="720" w:hanging="720"/>
        <w:jc w:val="both"/>
        <w:rPr>
          <w:rFonts w:ascii="Calisto MT" w:hAnsi="Calisto MT"/>
          <w:sz w:val="22"/>
          <w:szCs w:val="22"/>
        </w:rPr>
      </w:pPr>
      <w:r w:rsidRPr="00894A49">
        <w:rPr>
          <w:rFonts w:ascii="Calisto MT" w:hAnsi="Calisto MT"/>
          <w:color w:val="000000"/>
          <w:sz w:val="22"/>
          <w:szCs w:val="22"/>
        </w:rPr>
        <w:t xml:space="preserve">Schaefer, P. (2008a). Safaliba syntax in principles and parameters theory. (Academic Seminar Week: Proceedings of the 2005 and 2006 Seminars). </w:t>
      </w:r>
      <w:r w:rsidRPr="00894A49">
        <w:rPr>
          <w:rFonts w:ascii="Calisto MT" w:hAnsi="Calisto MT"/>
          <w:i/>
          <w:iCs/>
          <w:color w:val="000000"/>
          <w:sz w:val="22"/>
          <w:szCs w:val="22"/>
        </w:rPr>
        <w:t>GILLBT Working Papers</w:t>
      </w:r>
      <w:r w:rsidR="00B411B2" w:rsidRPr="00894A49">
        <w:rPr>
          <w:rFonts w:ascii="Calisto MT" w:hAnsi="Calisto MT"/>
          <w:i/>
          <w:iCs/>
          <w:color w:val="000000"/>
          <w:sz w:val="22"/>
          <w:szCs w:val="22"/>
        </w:rPr>
        <w:t>,</w:t>
      </w:r>
      <w:r w:rsidRPr="00894A49">
        <w:rPr>
          <w:rFonts w:ascii="Calisto MT" w:hAnsi="Calisto MT"/>
          <w:i/>
          <w:iCs/>
          <w:color w:val="000000"/>
          <w:sz w:val="22"/>
          <w:szCs w:val="22"/>
        </w:rPr>
        <w:t xml:space="preserve"> 2</w:t>
      </w:r>
      <w:r w:rsidR="00B411B2" w:rsidRPr="00894A49">
        <w:rPr>
          <w:rFonts w:ascii="Calisto MT" w:hAnsi="Calisto MT"/>
          <w:color w:val="000000"/>
          <w:sz w:val="22"/>
          <w:szCs w:val="22"/>
        </w:rPr>
        <w:t>,</w:t>
      </w:r>
      <w:r w:rsidRPr="00894A49">
        <w:rPr>
          <w:rFonts w:ascii="Calisto MT" w:hAnsi="Calisto MT"/>
          <w:color w:val="000000"/>
          <w:sz w:val="22"/>
          <w:szCs w:val="22"/>
        </w:rPr>
        <w:t xml:space="preserve"> 27–41.</w:t>
      </w:r>
    </w:p>
    <w:p w14:paraId="04181721" w14:textId="214A5DD0" w:rsidR="002A3FEB" w:rsidRPr="00894A49" w:rsidRDefault="002A3FEB" w:rsidP="00644284">
      <w:pPr>
        <w:pStyle w:val="NormalWeb"/>
        <w:spacing w:before="0" w:beforeAutospacing="0" w:after="0" w:afterAutospacing="0" w:line="360" w:lineRule="auto"/>
        <w:ind w:left="720" w:hanging="720"/>
        <w:jc w:val="both"/>
        <w:rPr>
          <w:rFonts w:ascii="Calisto MT" w:hAnsi="Calisto MT"/>
          <w:sz w:val="22"/>
          <w:szCs w:val="22"/>
        </w:rPr>
      </w:pPr>
      <w:r w:rsidRPr="00894A49">
        <w:rPr>
          <w:rFonts w:ascii="Calisto MT" w:hAnsi="Calisto MT"/>
          <w:color w:val="000000"/>
          <w:sz w:val="22"/>
          <w:szCs w:val="22"/>
        </w:rPr>
        <w:t>Schaefer, P. (2008b). ‘Focus’ markers: Theory and application to Safaliba.</w:t>
      </w:r>
      <w:r w:rsidRPr="00894A49">
        <w:rPr>
          <w:rFonts w:ascii="Calisto MT" w:hAnsi="Calisto MT"/>
          <w:sz w:val="22"/>
          <w:szCs w:val="22"/>
        </w:rPr>
        <w:t xml:space="preserve"> </w:t>
      </w:r>
      <w:r w:rsidRPr="00894A49">
        <w:rPr>
          <w:rFonts w:ascii="Calisto MT" w:hAnsi="Calisto MT"/>
          <w:color w:val="000000"/>
          <w:sz w:val="22"/>
          <w:szCs w:val="22"/>
        </w:rPr>
        <w:t xml:space="preserve">(Academic Seminar Week: Proceedings of the 2005 and 2006 Seminars). </w:t>
      </w:r>
      <w:r w:rsidRPr="00894A49">
        <w:rPr>
          <w:rFonts w:ascii="Calisto MT" w:hAnsi="Calisto MT"/>
          <w:i/>
          <w:iCs/>
          <w:color w:val="000000"/>
          <w:sz w:val="22"/>
          <w:szCs w:val="22"/>
        </w:rPr>
        <w:t>GILLBT Working Papers</w:t>
      </w:r>
      <w:r w:rsidR="00B411B2" w:rsidRPr="00894A49">
        <w:rPr>
          <w:rFonts w:ascii="Calisto MT" w:hAnsi="Calisto MT"/>
          <w:i/>
          <w:iCs/>
          <w:color w:val="000000"/>
          <w:sz w:val="22"/>
          <w:szCs w:val="22"/>
        </w:rPr>
        <w:t>,</w:t>
      </w:r>
      <w:r w:rsidRPr="00894A49">
        <w:rPr>
          <w:rFonts w:ascii="Calisto MT" w:hAnsi="Calisto MT"/>
          <w:i/>
          <w:iCs/>
          <w:color w:val="000000"/>
          <w:sz w:val="22"/>
          <w:szCs w:val="22"/>
        </w:rPr>
        <w:t>2</w:t>
      </w:r>
      <w:r w:rsidR="00B411B2" w:rsidRPr="00894A49">
        <w:rPr>
          <w:rFonts w:ascii="Calisto MT" w:hAnsi="Calisto MT"/>
          <w:i/>
          <w:iCs/>
          <w:color w:val="000000"/>
          <w:sz w:val="22"/>
          <w:szCs w:val="22"/>
        </w:rPr>
        <w:t>,</w:t>
      </w:r>
      <w:r w:rsidRPr="00894A49">
        <w:rPr>
          <w:rFonts w:ascii="Calisto MT" w:hAnsi="Calisto MT"/>
          <w:color w:val="000000"/>
          <w:sz w:val="22"/>
          <w:szCs w:val="22"/>
        </w:rPr>
        <w:t xml:space="preserve"> 45–55.</w:t>
      </w:r>
    </w:p>
    <w:p w14:paraId="39045A3B" w14:textId="6391D38C" w:rsidR="002A3FEB" w:rsidRPr="00894A49" w:rsidRDefault="002A3FEB" w:rsidP="00644284">
      <w:pPr>
        <w:pStyle w:val="NormalWeb"/>
        <w:spacing w:before="0" w:beforeAutospacing="0" w:after="0" w:afterAutospacing="0" w:line="360" w:lineRule="auto"/>
        <w:ind w:left="720" w:hanging="720"/>
        <w:jc w:val="both"/>
        <w:rPr>
          <w:rFonts w:ascii="Calisto MT" w:hAnsi="Calisto MT"/>
          <w:sz w:val="22"/>
          <w:szCs w:val="22"/>
        </w:rPr>
      </w:pPr>
      <w:r w:rsidRPr="00894A49">
        <w:rPr>
          <w:rFonts w:ascii="Calisto MT" w:hAnsi="Calisto MT"/>
          <w:color w:val="000000"/>
          <w:sz w:val="22"/>
          <w:szCs w:val="22"/>
        </w:rPr>
        <w:t xml:space="preserve">Schaefer, P. (2008c). Safaliba pronoun forms and participant reference. (Academic Seminar Week: Proceedings of the 2005 and 2006 Seminars). </w:t>
      </w:r>
      <w:r w:rsidRPr="00894A49">
        <w:rPr>
          <w:rFonts w:ascii="Calisto MT" w:hAnsi="Calisto MT"/>
          <w:i/>
          <w:iCs/>
          <w:color w:val="000000"/>
          <w:sz w:val="22"/>
          <w:szCs w:val="22"/>
        </w:rPr>
        <w:t>GILLBT Working Papers</w:t>
      </w:r>
      <w:r w:rsidR="00687F4D" w:rsidRPr="00894A49">
        <w:rPr>
          <w:rFonts w:ascii="Calisto MT" w:hAnsi="Calisto MT"/>
          <w:i/>
          <w:iCs/>
          <w:color w:val="000000"/>
          <w:sz w:val="22"/>
          <w:szCs w:val="22"/>
        </w:rPr>
        <w:t>,</w:t>
      </w:r>
      <w:r w:rsidRPr="00894A49">
        <w:rPr>
          <w:rFonts w:ascii="Calisto MT" w:hAnsi="Calisto MT"/>
          <w:i/>
          <w:iCs/>
          <w:color w:val="000000"/>
          <w:sz w:val="22"/>
          <w:szCs w:val="22"/>
        </w:rPr>
        <w:t xml:space="preserve"> 2</w:t>
      </w:r>
      <w:r w:rsidR="00687F4D" w:rsidRPr="00894A49">
        <w:rPr>
          <w:rFonts w:ascii="Calisto MT" w:hAnsi="Calisto MT"/>
          <w:i/>
          <w:iCs/>
          <w:color w:val="000000"/>
          <w:sz w:val="22"/>
          <w:szCs w:val="22"/>
        </w:rPr>
        <w:t>,</w:t>
      </w:r>
      <w:r w:rsidRPr="00894A49">
        <w:rPr>
          <w:rFonts w:ascii="Calisto MT" w:hAnsi="Calisto MT"/>
          <w:color w:val="000000"/>
          <w:sz w:val="22"/>
          <w:szCs w:val="22"/>
        </w:rPr>
        <w:t xml:space="preserve"> 76–79.</w:t>
      </w:r>
    </w:p>
    <w:p w14:paraId="4801E9CC" w14:textId="5A844F6F" w:rsidR="002A3FEB" w:rsidRPr="00894A49" w:rsidRDefault="002A3FEB" w:rsidP="00644284">
      <w:pPr>
        <w:pStyle w:val="NormalWeb"/>
        <w:spacing w:before="0" w:beforeAutospacing="0" w:after="0" w:afterAutospacing="0" w:line="360" w:lineRule="auto"/>
        <w:ind w:left="720" w:hanging="720"/>
        <w:jc w:val="both"/>
        <w:rPr>
          <w:rFonts w:ascii="Calisto MT" w:hAnsi="Calisto MT"/>
          <w:sz w:val="22"/>
          <w:szCs w:val="22"/>
        </w:rPr>
      </w:pPr>
      <w:r w:rsidRPr="00894A49">
        <w:rPr>
          <w:rFonts w:ascii="Calisto MT" w:hAnsi="Calisto MT"/>
          <w:color w:val="000000"/>
          <w:sz w:val="22"/>
          <w:szCs w:val="22"/>
        </w:rPr>
        <w:t xml:space="preserve">Schaefer, P. (2009). </w:t>
      </w:r>
      <w:r w:rsidRPr="00894A49">
        <w:rPr>
          <w:rFonts w:ascii="Calisto MT" w:hAnsi="Calisto MT"/>
          <w:i/>
          <w:iCs/>
          <w:color w:val="000000"/>
          <w:sz w:val="22"/>
          <w:szCs w:val="22"/>
        </w:rPr>
        <w:t>Narrative storyline marking in Safaliba: Determining the meaning and discourse function of a typologically-suspect pronoun set</w:t>
      </w:r>
      <w:r w:rsidRPr="00894A49">
        <w:rPr>
          <w:rFonts w:ascii="Calisto MT" w:hAnsi="Calisto MT"/>
          <w:color w:val="000000"/>
          <w:sz w:val="22"/>
          <w:szCs w:val="22"/>
        </w:rPr>
        <w:t xml:space="preserve">. Dissertation, University of Texas at Arlington. </w:t>
      </w:r>
      <w:hyperlink r:id="rId22" w:history="1">
        <w:r w:rsidRPr="00894A49">
          <w:rPr>
            <w:rStyle w:val="Hyperlink"/>
            <w:rFonts w:ascii="Calisto MT" w:hAnsi="Calisto MT"/>
            <w:sz w:val="22"/>
            <w:szCs w:val="22"/>
          </w:rPr>
          <w:t>https://rc.library.uta.edu/uta-ir/handle/10106/1669</w:t>
        </w:r>
      </w:hyperlink>
      <w:r w:rsidRPr="00894A49">
        <w:rPr>
          <w:rFonts w:ascii="Calisto MT" w:hAnsi="Calisto MT"/>
          <w:color w:val="000000"/>
          <w:sz w:val="22"/>
          <w:szCs w:val="22"/>
        </w:rPr>
        <w:t xml:space="preserve"> </w:t>
      </w:r>
    </w:p>
    <w:p w14:paraId="334D23BF" w14:textId="5D7E4597" w:rsidR="002A3FEB" w:rsidRPr="00894A49" w:rsidRDefault="002A3FEB" w:rsidP="00644284">
      <w:pPr>
        <w:pStyle w:val="NormalWeb"/>
        <w:spacing w:before="0" w:beforeAutospacing="0" w:after="0" w:afterAutospacing="0" w:line="360" w:lineRule="auto"/>
        <w:ind w:left="720" w:hanging="720"/>
        <w:jc w:val="both"/>
        <w:rPr>
          <w:rFonts w:ascii="Calisto MT" w:hAnsi="Calisto MT"/>
          <w:color w:val="000000"/>
          <w:sz w:val="22"/>
          <w:szCs w:val="22"/>
        </w:rPr>
      </w:pPr>
      <w:r w:rsidRPr="00894A49">
        <w:rPr>
          <w:rFonts w:ascii="Calisto MT" w:hAnsi="Calisto MT"/>
          <w:color w:val="000000"/>
          <w:sz w:val="22"/>
          <w:szCs w:val="22"/>
        </w:rPr>
        <w:t>Schaefer, P. (2015). Hot eyes, white stomachs: Emotions and character qualities in Safaliba metaphor. In E. Piirainen and R. Sherris (Eds</w:t>
      </w:r>
      <w:r w:rsidR="00687F4D" w:rsidRPr="00894A49">
        <w:rPr>
          <w:rFonts w:ascii="Calisto MT" w:hAnsi="Calisto MT"/>
          <w:color w:val="000000"/>
          <w:sz w:val="22"/>
          <w:szCs w:val="22"/>
        </w:rPr>
        <w:t>.</w:t>
      </w:r>
      <w:r w:rsidRPr="00894A49">
        <w:rPr>
          <w:rFonts w:ascii="Calisto MT" w:hAnsi="Calisto MT"/>
          <w:color w:val="000000"/>
          <w:sz w:val="22"/>
          <w:szCs w:val="22"/>
        </w:rPr>
        <w:t xml:space="preserve">), </w:t>
      </w:r>
      <w:r w:rsidRPr="00894A49">
        <w:rPr>
          <w:rFonts w:ascii="Calisto MT" w:hAnsi="Calisto MT"/>
          <w:i/>
          <w:iCs/>
          <w:color w:val="000000"/>
          <w:sz w:val="22"/>
          <w:szCs w:val="22"/>
        </w:rPr>
        <w:t xml:space="preserve">Language </w:t>
      </w:r>
      <w:r w:rsidR="00687F4D" w:rsidRPr="00894A49">
        <w:rPr>
          <w:rFonts w:ascii="Calisto MT" w:hAnsi="Calisto MT"/>
          <w:i/>
          <w:iCs/>
          <w:color w:val="000000"/>
          <w:sz w:val="22"/>
          <w:szCs w:val="22"/>
        </w:rPr>
        <w:t>e</w:t>
      </w:r>
      <w:r w:rsidRPr="00894A49">
        <w:rPr>
          <w:rFonts w:ascii="Calisto MT" w:hAnsi="Calisto MT"/>
          <w:i/>
          <w:iCs/>
          <w:color w:val="000000"/>
          <w:sz w:val="22"/>
          <w:szCs w:val="22"/>
        </w:rPr>
        <w:t xml:space="preserve">ndangerment: Disappearing </w:t>
      </w:r>
      <w:r w:rsidR="00687F4D" w:rsidRPr="00894A49">
        <w:rPr>
          <w:rFonts w:ascii="Calisto MT" w:hAnsi="Calisto MT"/>
          <w:i/>
          <w:iCs/>
          <w:color w:val="000000"/>
          <w:sz w:val="22"/>
          <w:szCs w:val="22"/>
        </w:rPr>
        <w:t>m</w:t>
      </w:r>
      <w:r w:rsidRPr="00894A49">
        <w:rPr>
          <w:rFonts w:ascii="Calisto MT" w:hAnsi="Calisto MT"/>
          <w:i/>
          <w:iCs/>
          <w:color w:val="000000"/>
          <w:sz w:val="22"/>
          <w:szCs w:val="22"/>
        </w:rPr>
        <w:t xml:space="preserve">etaphors and </w:t>
      </w:r>
      <w:r w:rsidR="00687F4D" w:rsidRPr="00894A49">
        <w:rPr>
          <w:rFonts w:ascii="Calisto MT" w:hAnsi="Calisto MT"/>
          <w:i/>
          <w:iCs/>
          <w:color w:val="000000"/>
          <w:sz w:val="22"/>
          <w:szCs w:val="22"/>
        </w:rPr>
        <w:t>s</w:t>
      </w:r>
      <w:r w:rsidRPr="00894A49">
        <w:rPr>
          <w:rFonts w:ascii="Calisto MT" w:hAnsi="Calisto MT"/>
          <w:i/>
          <w:iCs/>
          <w:color w:val="000000"/>
          <w:sz w:val="22"/>
          <w:szCs w:val="22"/>
        </w:rPr>
        <w:t xml:space="preserve">hifting </w:t>
      </w:r>
      <w:r w:rsidR="00687F4D" w:rsidRPr="00894A49">
        <w:rPr>
          <w:rFonts w:ascii="Calisto MT" w:hAnsi="Calisto MT"/>
          <w:i/>
          <w:iCs/>
          <w:color w:val="000000"/>
          <w:sz w:val="22"/>
          <w:szCs w:val="22"/>
        </w:rPr>
        <w:t>c</w:t>
      </w:r>
      <w:r w:rsidRPr="00894A49">
        <w:rPr>
          <w:rFonts w:ascii="Calisto MT" w:hAnsi="Calisto MT"/>
          <w:i/>
          <w:iCs/>
          <w:color w:val="000000"/>
          <w:sz w:val="22"/>
          <w:szCs w:val="22"/>
        </w:rPr>
        <w:t>onceptualization</w:t>
      </w:r>
      <w:r w:rsidR="00687F4D" w:rsidRPr="00894A49">
        <w:rPr>
          <w:rFonts w:ascii="Calisto MT" w:hAnsi="Calisto MT"/>
          <w:i/>
          <w:iCs/>
          <w:color w:val="000000"/>
          <w:sz w:val="22"/>
          <w:szCs w:val="22"/>
        </w:rPr>
        <w:t xml:space="preserve"> </w:t>
      </w:r>
      <w:r w:rsidR="00DB13B9" w:rsidRPr="00894A49">
        <w:rPr>
          <w:rFonts w:ascii="Calisto MT" w:hAnsi="Calisto MT"/>
          <w:color w:val="000000"/>
          <w:sz w:val="22"/>
          <w:szCs w:val="22"/>
        </w:rPr>
        <w:t xml:space="preserve">(pp. </w:t>
      </w:r>
      <w:r w:rsidRPr="00894A49">
        <w:rPr>
          <w:rFonts w:ascii="Calisto MT" w:hAnsi="Calisto MT"/>
          <w:color w:val="000000"/>
          <w:sz w:val="22"/>
          <w:szCs w:val="22"/>
        </w:rPr>
        <w:t>91–110</w:t>
      </w:r>
      <w:r w:rsidR="00DB13B9" w:rsidRPr="00894A49">
        <w:rPr>
          <w:rFonts w:ascii="Calisto MT" w:hAnsi="Calisto MT"/>
          <w:color w:val="000000"/>
          <w:sz w:val="22"/>
          <w:szCs w:val="22"/>
        </w:rPr>
        <w:t>)</w:t>
      </w:r>
      <w:r w:rsidRPr="00894A49">
        <w:rPr>
          <w:rFonts w:ascii="Calisto MT" w:hAnsi="Calisto MT"/>
          <w:color w:val="000000"/>
          <w:sz w:val="22"/>
          <w:szCs w:val="22"/>
        </w:rPr>
        <w:t xml:space="preserve">. Amsterdam: John Benjamins. </w:t>
      </w:r>
      <w:hyperlink r:id="rId23" w:history="1">
        <w:r w:rsidR="00DB13B9" w:rsidRPr="00894A49">
          <w:rPr>
            <w:rStyle w:val="Hyperlink"/>
            <w:rFonts w:ascii="Calisto MT" w:hAnsi="Calisto MT"/>
            <w:sz w:val="22"/>
            <w:szCs w:val="22"/>
          </w:rPr>
          <w:t>https://doi.org/10.1075/clscc.7.04sch</w:t>
        </w:r>
      </w:hyperlink>
    </w:p>
    <w:p w14:paraId="7719C309" w14:textId="05CA90C3" w:rsidR="002A3FEB" w:rsidRPr="00894A49" w:rsidRDefault="002A3FEB" w:rsidP="00644284">
      <w:pPr>
        <w:pStyle w:val="NormalWeb"/>
        <w:spacing w:before="0" w:beforeAutospacing="0" w:after="0" w:afterAutospacing="0" w:line="360" w:lineRule="auto"/>
        <w:ind w:left="720" w:hanging="720"/>
        <w:jc w:val="both"/>
        <w:rPr>
          <w:rFonts w:ascii="Calisto MT" w:hAnsi="Calisto MT"/>
          <w:sz w:val="22"/>
          <w:szCs w:val="22"/>
        </w:rPr>
      </w:pPr>
      <w:r w:rsidRPr="00894A49">
        <w:rPr>
          <w:rFonts w:ascii="Calisto MT" w:hAnsi="Calisto MT"/>
          <w:color w:val="000000"/>
          <w:sz w:val="22"/>
          <w:szCs w:val="22"/>
        </w:rPr>
        <w:t>Schaefer, P.</w:t>
      </w:r>
      <w:r w:rsidR="00DB13B9" w:rsidRPr="00894A49">
        <w:rPr>
          <w:rFonts w:ascii="Calisto MT" w:hAnsi="Calisto MT"/>
          <w:color w:val="000000"/>
          <w:sz w:val="22"/>
          <w:szCs w:val="22"/>
        </w:rPr>
        <w:t>, &amp;</w:t>
      </w:r>
      <w:r w:rsidRPr="00894A49">
        <w:rPr>
          <w:rFonts w:ascii="Calisto MT" w:hAnsi="Calisto MT"/>
          <w:color w:val="000000"/>
          <w:sz w:val="22"/>
          <w:szCs w:val="22"/>
        </w:rPr>
        <w:t xml:space="preserve"> Schaefer, J. (2003). </w:t>
      </w:r>
      <w:r w:rsidRPr="00894A49">
        <w:rPr>
          <w:rFonts w:ascii="Calisto MT" w:hAnsi="Calisto MT"/>
          <w:i/>
          <w:iCs/>
          <w:color w:val="000000"/>
          <w:sz w:val="22"/>
          <w:szCs w:val="22"/>
        </w:rPr>
        <w:t>Collected field reports on the phonology of Safaliba.</w:t>
      </w:r>
      <w:r w:rsidRPr="00894A49">
        <w:rPr>
          <w:rFonts w:ascii="Calisto MT" w:hAnsi="Calisto MT"/>
          <w:color w:val="000000"/>
          <w:sz w:val="22"/>
          <w:szCs w:val="22"/>
        </w:rPr>
        <w:t xml:space="preserve"> (Collected Language Notes, 25) Legon, Ghana: Institute of African Studies, University of Ghana.</w:t>
      </w:r>
    </w:p>
    <w:p w14:paraId="12FF0343" w14:textId="39D2FF6F" w:rsidR="002A3FEB" w:rsidRPr="00894A49" w:rsidRDefault="002A3FEB" w:rsidP="00644284">
      <w:pPr>
        <w:pStyle w:val="NormalWeb"/>
        <w:spacing w:before="0" w:beforeAutospacing="0" w:after="0" w:afterAutospacing="0" w:line="360" w:lineRule="auto"/>
        <w:ind w:left="720" w:hanging="720"/>
        <w:jc w:val="both"/>
        <w:rPr>
          <w:rFonts w:ascii="Calisto MT" w:hAnsi="Calisto MT"/>
          <w:sz w:val="22"/>
          <w:szCs w:val="22"/>
        </w:rPr>
      </w:pPr>
      <w:r w:rsidRPr="00894A49">
        <w:rPr>
          <w:rFonts w:ascii="Calisto MT" w:hAnsi="Calisto MT"/>
          <w:color w:val="000000"/>
          <w:sz w:val="22"/>
          <w:szCs w:val="22"/>
        </w:rPr>
        <w:lastRenderedPageBreak/>
        <w:t>Schaefer, P.</w:t>
      </w:r>
      <w:r w:rsidR="00DB13B9" w:rsidRPr="00894A49">
        <w:rPr>
          <w:rFonts w:ascii="Calisto MT" w:hAnsi="Calisto MT"/>
          <w:color w:val="000000"/>
          <w:sz w:val="22"/>
          <w:szCs w:val="22"/>
        </w:rPr>
        <w:t>,</w:t>
      </w:r>
      <w:r w:rsidRPr="00894A49">
        <w:rPr>
          <w:rFonts w:ascii="Calisto MT" w:hAnsi="Calisto MT"/>
          <w:color w:val="000000"/>
          <w:sz w:val="22"/>
          <w:szCs w:val="22"/>
        </w:rPr>
        <w:t xml:space="preserve"> </w:t>
      </w:r>
      <w:r w:rsidR="00DB13B9" w:rsidRPr="00894A49">
        <w:rPr>
          <w:rFonts w:ascii="Calisto MT" w:hAnsi="Calisto MT"/>
          <w:color w:val="000000"/>
          <w:sz w:val="22"/>
          <w:szCs w:val="22"/>
        </w:rPr>
        <w:t>&amp;</w:t>
      </w:r>
      <w:r w:rsidRPr="00894A49">
        <w:rPr>
          <w:rFonts w:ascii="Calisto MT" w:hAnsi="Calisto MT"/>
          <w:color w:val="000000"/>
          <w:sz w:val="22"/>
          <w:szCs w:val="22"/>
        </w:rPr>
        <w:t xml:space="preserve"> Schaefer, J. (2004). Verbal and </w:t>
      </w:r>
      <w:r w:rsidR="00DB13B9" w:rsidRPr="00894A49">
        <w:rPr>
          <w:rFonts w:ascii="Calisto MT" w:hAnsi="Calisto MT"/>
          <w:color w:val="000000"/>
          <w:sz w:val="22"/>
          <w:szCs w:val="22"/>
        </w:rPr>
        <w:t>n</w:t>
      </w:r>
      <w:r w:rsidRPr="00894A49">
        <w:rPr>
          <w:rFonts w:ascii="Calisto MT" w:hAnsi="Calisto MT"/>
          <w:color w:val="000000"/>
          <w:sz w:val="22"/>
          <w:szCs w:val="22"/>
        </w:rPr>
        <w:t xml:space="preserve">ominal </w:t>
      </w:r>
      <w:r w:rsidR="00DB13B9" w:rsidRPr="00894A49">
        <w:rPr>
          <w:rFonts w:ascii="Calisto MT" w:hAnsi="Calisto MT"/>
          <w:color w:val="000000"/>
          <w:sz w:val="22"/>
          <w:szCs w:val="22"/>
        </w:rPr>
        <w:t>s</w:t>
      </w:r>
      <w:r w:rsidRPr="00894A49">
        <w:rPr>
          <w:rFonts w:ascii="Calisto MT" w:hAnsi="Calisto MT"/>
          <w:color w:val="000000"/>
          <w:sz w:val="22"/>
          <w:szCs w:val="22"/>
        </w:rPr>
        <w:t xml:space="preserve">tructures in Safaliba. Studies in the </w:t>
      </w:r>
      <w:r w:rsidR="00DB13B9" w:rsidRPr="00894A49">
        <w:rPr>
          <w:rFonts w:ascii="Calisto MT" w:hAnsi="Calisto MT"/>
          <w:color w:val="000000"/>
          <w:sz w:val="22"/>
          <w:szCs w:val="22"/>
        </w:rPr>
        <w:t>l</w:t>
      </w:r>
      <w:r w:rsidRPr="00894A49">
        <w:rPr>
          <w:rFonts w:ascii="Calisto MT" w:hAnsi="Calisto MT"/>
          <w:color w:val="000000"/>
          <w:sz w:val="22"/>
          <w:szCs w:val="22"/>
        </w:rPr>
        <w:t xml:space="preserve">anguages of the Volta Basin II. In M. E. Kropp </w:t>
      </w:r>
      <w:proofErr w:type="spellStart"/>
      <w:r w:rsidRPr="00894A49">
        <w:rPr>
          <w:rFonts w:ascii="Calisto MT" w:hAnsi="Calisto MT"/>
          <w:color w:val="000000"/>
          <w:sz w:val="22"/>
          <w:szCs w:val="22"/>
        </w:rPr>
        <w:t>Dakubu</w:t>
      </w:r>
      <w:proofErr w:type="spellEnd"/>
      <w:r w:rsidRPr="00894A49">
        <w:rPr>
          <w:rFonts w:ascii="Calisto MT" w:hAnsi="Calisto MT"/>
          <w:color w:val="000000"/>
          <w:sz w:val="22"/>
          <w:szCs w:val="22"/>
        </w:rPr>
        <w:t xml:space="preserve"> </w:t>
      </w:r>
      <w:r w:rsidR="00DB13B9" w:rsidRPr="00894A49">
        <w:rPr>
          <w:rFonts w:ascii="Calisto MT" w:hAnsi="Calisto MT"/>
          <w:color w:val="000000"/>
          <w:sz w:val="22"/>
          <w:szCs w:val="22"/>
        </w:rPr>
        <w:t xml:space="preserve">&amp; </w:t>
      </w:r>
      <w:r w:rsidRPr="00894A49">
        <w:rPr>
          <w:rFonts w:ascii="Calisto MT" w:hAnsi="Calisto MT"/>
          <w:color w:val="000000"/>
          <w:sz w:val="22"/>
          <w:szCs w:val="22"/>
        </w:rPr>
        <w:t xml:space="preserve">E. K. </w:t>
      </w:r>
      <w:proofErr w:type="spellStart"/>
      <w:r w:rsidRPr="00894A49">
        <w:rPr>
          <w:rFonts w:ascii="Calisto MT" w:hAnsi="Calisto MT"/>
          <w:color w:val="000000"/>
          <w:sz w:val="22"/>
          <w:szCs w:val="22"/>
        </w:rPr>
        <w:t>Osam</w:t>
      </w:r>
      <w:proofErr w:type="spellEnd"/>
      <w:r w:rsidR="00DB13B9" w:rsidRPr="00894A49">
        <w:rPr>
          <w:rFonts w:ascii="Calisto MT" w:hAnsi="Calisto MT"/>
          <w:color w:val="000000"/>
          <w:sz w:val="22"/>
          <w:szCs w:val="22"/>
        </w:rPr>
        <w:t xml:space="preserve"> (Eds.), </w:t>
      </w:r>
      <w:r w:rsidRPr="00894A49">
        <w:rPr>
          <w:rFonts w:ascii="Calisto MT" w:hAnsi="Calisto MT"/>
          <w:i/>
          <w:iCs/>
          <w:color w:val="000000"/>
          <w:sz w:val="22"/>
          <w:szCs w:val="22"/>
        </w:rPr>
        <w:t>Languages of the Volta Basin II</w:t>
      </w:r>
      <w:r w:rsidRPr="00894A49">
        <w:rPr>
          <w:rFonts w:ascii="Calisto MT" w:hAnsi="Calisto MT"/>
          <w:color w:val="000000"/>
          <w:sz w:val="22"/>
          <w:szCs w:val="22"/>
        </w:rPr>
        <w:t xml:space="preserve"> </w:t>
      </w:r>
      <w:r w:rsidR="00DB13B9" w:rsidRPr="00894A49">
        <w:rPr>
          <w:rFonts w:ascii="Calisto MT" w:hAnsi="Calisto MT"/>
          <w:color w:val="000000"/>
          <w:sz w:val="22"/>
          <w:szCs w:val="22"/>
        </w:rPr>
        <w:t xml:space="preserve">(pp. </w:t>
      </w:r>
      <w:r w:rsidRPr="00894A49">
        <w:rPr>
          <w:rFonts w:ascii="Calisto MT" w:hAnsi="Calisto MT"/>
          <w:color w:val="000000"/>
          <w:sz w:val="22"/>
          <w:szCs w:val="22"/>
        </w:rPr>
        <w:t>183–201</w:t>
      </w:r>
      <w:r w:rsidR="00DB13B9" w:rsidRPr="00894A49">
        <w:rPr>
          <w:rFonts w:ascii="Calisto MT" w:hAnsi="Calisto MT"/>
          <w:color w:val="000000"/>
          <w:sz w:val="22"/>
          <w:szCs w:val="22"/>
        </w:rPr>
        <w:t>)</w:t>
      </w:r>
      <w:r w:rsidRPr="00894A49">
        <w:rPr>
          <w:rFonts w:ascii="Calisto MT" w:hAnsi="Calisto MT"/>
          <w:color w:val="000000"/>
          <w:sz w:val="22"/>
          <w:szCs w:val="22"/>
        </w:rPr>
        <w:t>. Legon, Ghana: Department of Linguistics, University of Ghana.</w:t>
      </w:r>
    </w:p>
    <w:p w14:paraId="62192ABE" w14:textId="7C196D3F" w:rsidR="00CD2B3F" w:rsidRPr="00894A49" w:rsidRDefault="00CD2B3F" w:rsidP="00644284">
      <w:pPr>
        <w:shd w:val="clear" w:color="auto" w:fill="FFFFFF"/>
        <w:spacing w:line="360" w:lineRule="auto"/>
        <w:ind w:left="720" w:hanging="720"/>
        <w:jc w:val="both"/>
        <w:rPr>
          <w:rFonts w:ascii="Calisto MT" w:eastAsia="Calibri" w:hAnsi="Calisto MT"/>
          <w:color w:val="000000" w:themeColor="dark1"/>
        </w:rPr>
      </w:pPr>
      <w:r w:rsidRPr="00894A49">
        <w:rPr>
          <w:rFonts w:ascii="Calisto MT" w:eastAsia="Calibri" w:hAnsi="Calisto MT"/>
          <w:color w:val="000000" w:themeColor="dark1"/>
        </w:rPr>
        <w:t xml:space="preserve">Sherris, A. (2017). Talk to Text Safaliba </w:t>
      </w:r>
      <w:r w:rsidR="00E13B33" w:rsidRPr="00894A49">
        <w:rPr>
          <w:rFonts w:ascii="Calisto MT" w:eastAsia="Calibri" w:hAnsi="Calisto MT"/>
          <w:color w:val="000000" w:themeColor="dark1"/>
        </w:rPr>
        <w:t>l</w:t>
      </w:r>
      <w:r w:rsidRPr="00894A49">
        <w:rPr>
          <w:rFonts w:ascii="Calisto MT" w:eastAsia="Calibri" w:hAnsi="Calisto MT"/>
          <w:color w:val="000000" w:themeColor="dark1"/>
        </w:rPr>
        <w:t xml:space="preserve">iteracy </w:t>
      </w:r>
      <w:r w:rsidR="00E13B33" w:rsidRPr="00894A49">
        <w:rPr>
          <w:rFonts w:ascii="Calisto MT" w:eastAsia="Calibri" w:hAnsi="Calisto MT"/>
          <w:color w:val="000000" w:themeColor="dark1"/>
        </w:rPr>
        <w:t>a</w:t>
      </w:r>
      <w:r w:rsidRPr="00894A49">
        <w:rPr>
          <w:rFonts w:ascii="Calisto MT" w:eastAsia="Calibri" w:hAnsi="Calisto MT"/>
          <w:color w:val="000000" w:themeColor="dark1"/>
        </w:rPr>
        <w:t xml:space="preserve">ctivism: Grassroots Ghanaian </w:t>
      </w:r>
      <w:r w:rsidR="00E13B33" w:rsidRPr="00894A49">
        <w:rPr>
          <w:rFonts w:ascii="Calisto MT" w:eastAsia="Calibri" w:hAnsi="Calisto MT"/>
          <w:color w:val="000000" w:themeColor="dark1"/>
        </w:rPr>
        <w:t>e</w:t>
      </w:r>
      <w:r w:rsidRPr="00894A49">
        <w:rPr>
          <w:rFonts w:ascii="Calisto MT" w:eastAsia="Calibri" w:hAnsi="Calisto MT"/>
          <w:color w:val="000000" w:themeColor="dark1"/>
        </w:rPr>
        <w:t xml:space="preserve">ducational </w:t>
      </w:r>
      <w:r w:rsidR="00E13B33" w:rsidRPr="00894A49">
        <w:rPr>
          <w:rFonts w:ascii="Calisto MT" w:eastAsia="Calibri" w:hAnsi="Calisto MT"/>
          <w:color w:val="000000" w:themeColor="dark1"/>
        </w:rPr>
        <w:t>l</w:t>
      </w:r>
      <w:r w:rsidRPr="00894A49">
        <w:rPr>
          <w:rFonts w:ascii="Calisto MT" w:eastAsia="Calibri" w:hAnsi="Calisto MT"/>
          <w:color w:val="000000" w:themeColor="dark1"/>
        </w:rPr>
        <w:t xml:space="preserve">anguage </w:t>
      </w:r>
      <w:r w:rsidR="00E13B33" w:rsidRPr="00894A49">
        <w:rPr>
          <w:rFonts w:ascii="Calisto MT" w:eastAsia="Calibri" w:hAnsi="Calisto MT"/>
          <w:color w:val="000000" w:themeColor="dark1"/>
        </w:rPr>
        <w:t>p</w:t>
      </w:r>
      <w:r w:rsidRPr="00894A49">
        <w:rPr>
          <w:rFonts w:ascii="Calisto MT" w:eastAsia="Calibri" w:hAnsi="Calisto MT"/>
          <w:color w:val="000000" w:themeColor="dark1"/>
        </w:rPr>
        <w:t xml:space="preserve">olicy. </w:t>
      </w:r>
      <w:r w:rsidRPr="00894A49">
        <w:rPr>
          <w:rFonts w:ascii="Calisto MT" w:eastAsia="Calibri" w:hAnsi="Calisto MT"/>
          <w:i/>
          <w:iCs/>
          <w:color w:val="000000" w:themeColor="dark1"/>
        </w:rPr>
        <w:t>Writing &amp; Pedagogy</w:t>
      </w:r>
      <w:r w:rsidRPr="00894A49">
        <w:rPr>
          <w:rFonts w:ascii="Calisto MT" w:eastAsia="Calibri" w:hAnsi="Calisto MT"/>
          <w:color w:val="000000" w:themeColor="dark1"/>
        </w:rPr>
        <w:t>, 9(1), 163-195.</w:t>
      </w:r>
    </w:p>
    <w:p w14:paraId="1B3B3176" w14:textId="77777777" w:rsidR="00DB13B9" w:rsidRPr="00894A49" w:rsidRDefault="00DB13B9" w:rsidP="00644284">
      <w:pPr>
        <w:spacing w:line="360" w:lineRule="auto"/>
        <w:ind w:left="720" w:hanging="720"/>
        <w:jc w:val="both"/>
        <w:rPr>
          <w:rFonts w:ascii="Calisto MT" w:hAnsi="Calisto MT" w:cstheme="minorBidi"/>
        </w:rPr>
      </w:pPr>
      <w:r w:rsidRPr="00894A49">
        <w:rPr>
          <w:rFonts w:ascii="Calisto MT" w:hAnsi="Calisto MT"/>
        </w:rPr>
        <w:t xml:space="preserve">Sherris, A. (2019). Early childhood Safaliba literacy in Ghana. In A. Sherris &amp; J. K. Peyton (Eds.), </w:t>
      </w:r>
      <w:r w:rsidRPr="00894A49">
        <w:rPr>
          <w:rFonts w:ascii="Calisto MT" w:hAnsi="Calisto MT"/>
          <w:i/>
          <w:iCs/>
        </w:rPr>
        <w:t>Teaching writing to children in Indigenous languages: Instructional practices from global contexts</w:t>
      </w:r>
      <w:r w:rsidRPr="00894A49">
        <w:rPr>
          <w:rFonts w:ascii="Calisto MT" w:hAnsi="Calisto MT"/>
        </w:rPr>
        <w:t xml:space="preserve"> (pp. 70–88). Routledge. </w:t>
      </w:r>
    </w:p>
    <w:p w14:paraId="1A6A5F3F" w14:textId="0E5A7BD5" w:rsidR="00DB13B9" w:rsidRPr="00894A49" w:rsidRDefault="00DB13B9" w:rsidP="00644284">
      <w:pPr>
        <w:pStyle w:val="NormalWeb"/>
        <w:spacing w:before="0" w:beforeAutospacing="0" w:after="0" w:afterAutospacing="0" w:line="360" w:lineRule="auto"/>
        <w:ind w:left="720" w:hanging="720"/>
        <w:jc w:val="both"/>
        <w:rPr>
          <w:rFonts w:ascii="Calisto MT" w:hAnsi="Calisto MT"/>
          <w:sz w:val="22"/>
          <w:szCs w:val="22"/>
        </w:rPr>
      </w:pPr>
      <w:r w:rsidRPr="00894A49">
        <w:rPr>
          <w:rFonts w:ascii="Calisto MT" w:hAnsi="Calisto MT"/>
          <w:color w:val="000000"/>
          <w:sz w:val="22"/>
          <w:szCs w:val="22"/>
        </w:rPr>
        <w:t xml:space="preserve">Sherris, A. (2020a). </w:t>
      </w:r>
      <w:r w:rsidRPr="00894A49">
        <w:rPr>
          <w:rFonts w:ascii="Calisto MT" w:hAnsi="Calisto MT"/>
          <w:color w:val="333333"/>
          <w:sz w:val="22"/>
          <w:szCs w:val="22"/>
        </w:rPr>
        <w:t>Safaliba community language awareness: “</w:t>
      </w:r>
      <w:proofErr w:type="spellStart"/>
      <w:r w:rsidRPr="00894A49">
        <w:rPr>
          <w:rFonts w:ascii="Calisto MT" w:hAnsi="Calisto MT"/>
          <w:color w:val="000000"/>
          <w:sz w:val="22"/>
          <w:szCs w:val="22"/>
        </w:rPr>
        <w:t>Safale</w:t>
      </w:r>
      <w:r w:rsidRPr="00894A49">
        <w:rPr>
          <w:color w:val="000000"/>
          <w:sz w:val="22"/>
          <w:szCs w:val="22"/>
        </w:rPr>
        <w:t>̱</w:t>
      </w:r>
      <w:r w:rsidRPr="00894A49">
        <w:rPr>
          <w:rFonts w:ascii="Calisto MT" w:hAnsi="Calisto MT"/>
          <w:color w:val="000000"/>
          <w:sz w:val="22"/>
          <w:szCs w:val="22"/>
        </w:rPr>
        <w:t>ba</w:t>
      </w:r>
      <w:proofErr w:type="spellEnd"/>
      <w:r w:rsidRPr="00894A49">
        <w:rPr>
          <w:rFonts w:ascii="Calisto MT" w:hAnsi="Calisto MT" w:cs="Calisto MT"/>
          <w:color w:val="000000"/>
          <w:sz w:val="22"/>
          <w:szCs w:val="22"/>
        </w:rPr>
        <w:t>—</w:t>
      </w:r>
      <w:r w:rsidRPr="00894A49">
        <w:rPr>
          <w:rFonts w:ascii="Calisto MT" w:hAnsi="Calisto MT"/>
          <w:color w:val="000000"/>
          <w:sz w:val="22"/>
          <w:szCs w:val="22"/>
        </w:rPr>
        <w:t xml:space="preserve">A </w:t>
      </w:r>
      <w:proofErr w:type="spellStart"/>
      <w:r w:rsidRPr="00894A49">
        <w:rPr>
          <w:rFonts w:ascii="Calisto MT" w:hAnsi="Calisto MT"/>
          <w:color w:val="000000"/>
          <w:sz w:val="22"/>
          <w:szCs w:val="22"/>
        </w:rPr>
        <w:t>dage</w:t>
      </w:r>
      <w:r w:rsidRPr="00894A49">
        <w:rPr>
          <w:color w:val="000000"/>
          <w:sz w:val="22"/>
          <w:szCs w:val="22"/>
        </w:rPr>
        <w:t>̱</w:t>
      </w:r>
      <w:r w:rsidRPr="00894A49">
        <w:rPr>
          <w:rFonts w:ascii="Calisto MT" w:hAnsi="Calisto MT"/>
          <w:color w:val="000000"/>
          <w:sz w:val="22"/>
          <w:szCs w:val="22"/>
        </w:rPr>
        <w:t>ya</w:t>
      </w:r>
      <w:proofErr w:type="spellEnd"/>
      <w:r w:rsidRPr="00894A49">
        <w:rPr>
          <w:rFonts w:ascii="Calisto MT" w:hAnsi="Calisto MT"/>
          <w:color w:val="000000"/>
          <w:sz w:val="22"/>
          <w:szCs w:val="22"/>
        </w:rPr>
        <w:t xml:space="preserve"> ka o</w:t>
      </w:r>
      <w:r w:rsidRPr="00894A49">
        <w:rPr>
          <w:color w:val="000000"/>
          <w:sz w:val="22"/>
          <w:szCs w:val="22"/>
        </w:rPr>
        <w:t>̱</w:t>
      </w:r>
      <w:r w:rsidRPr="00894A49">
        <w:rPr>
          <w:rFonts w:ascii="Calisto MT" w:hAnsi="Calisto MT"/>
          <w:color w:val="000000"/>
          <w:sz w:val="22"/>
          <w:szCs w:val="22"/>
        </w:rPr>
        <w:t xml:space="preserve"> </w:t>
      </w:r>
      <w:proofErr w:type="spellStart"/>
      <w:r w:rsidRPr="00894A49">
        <w:rPr>
          <w:rFonts w:ascii="Calisto MT" w:hAnsi="Calisto MT"/>
          <w:color w:val="000000"/>
          <w:sz w:val="22"/>
          <w:szCs w:val="22"/>
        </w:rPr>
        <w:t>bebee</w:t>
      </w:r>
      <w:proofErr w:type="spellEnd"/>
      <w:r w:rsidRPr="00894A49">
        <w:rPr>
          <w:rFonts w:ascii="Calisto MT" w:hAnsi="Calisto MT"/>
          <w:color w:val="000000"/>
          <w:sz w:val="22"/>
          <w:szCs w:val="22"/>
        </w:rPr>
        <w:t>!</w:t>
      </w:r>
      <w:r w:rsidRPr="00894A49">
        <w:rPr>
          <w:rFonts w:ascii="Calisto MT" w:hAnsi="Calisto MT" w:cs="Calisto MT"/>
          <w:color w:val="000000"/>
          <w:sz w:val="22"/>
          <w:szCs w:val="22"/>
        </w:rPr>
        <w:t>”</w:t>
      </w:r>
      <w:r w:rsidRPr="00894A49">
        <w:rPr>
          <w:rFonts w:ascii="Calisto MT" w:hAnsi="Calisto MT"/>
          <w:color w:val="000000"/>
          <w:sz w:val="22"/>
          <w:szCs w:val="22"/>
        </w:rPr>
        <w:t xml:space="preserve"> [</w:t>
      </w:r>
      <w:r w:rsidRPr="00894A49">
        <w:rPr>
          <w:rFonts w:ascii="Calisto MT" w:hAnsi="Calisto MT" w:cs="Calisto MT"/>
          <w:color w:val="000000"/>
          <w:sz w:val="22"/>
          <w:szCs w:val="22"/>
        </w:rPr>
        <w:t>“</w:t>
      </w:r>
      <w:r w:rsidRPr="00894A49">
        <w:rPr>
          <w:rFonts w:ascii="Calisto MT" w:hAnsi="Calisto MT"/>
          <w:color w:val="000000"/>
          <w:sz w:val="22"/>
          <w:szCs w:val="22"/>
        </w:rPr>
        <w:t>Safaliba</w:t>
      </w:r>
      <w:r w:rsidRPr="00894A49">
        <w:rPr>
          <w:rFonts w:ascii="Calisto MT" w:hAnsi="Calisto MT" w:cs="Calisto MT"/>
          <w:color w:val="000000"/>
          <w:sz w:val="22"/>
          <w:szCs w:val="22"/>
        </w:rPr>
        <w:t>—</w:t>
      </w:r>
      <w:r w:rsidRPr="00894A49">
        <w:rPr>
          <w:rFonts w:ascii="Calisto MT" w:hAnsi="Calisto MT"/>
          <w:color w:val="000000"/>
          <w:sz w:val="22"/>
          <w:szCs w:val="22"/>
        </w:rPr>
        <w:t xml:space="preserve">it is important for it to exist!”], </w:t>
      </w:r>
      <w:r w:rsidRPr="00894A49">
        <w:rPr>
          <w:rFonts w:ascii="Calisto MT" w:hAnsi="Calisto MT"/>
          <w:i/>
          <w:iCs/>
          <w:color w:val="000000"/>
          <w:sz w:val="22"/>
          <w:szCs w:val="22"/>
        </w:rPr>
        <w:t>Language Awareness</w:t>
      </w:r>
      <w:r w:rsidR="002C24A0" w:rsidRPr="00894A49">
        <w:rPr>
          <w:rFonts w:ascii="Calisto MT" w:hAnsi="Calisto MT"/>
          <w:i/>
          <w:iCs/>
          <w:color w:val="000000"/>
          <w:sz w:val="22"/>
          <w:szCs w:val="22"/>
        </w:rPr>
        <w:t>,</w:t>
      </w:r>
      <w:r w:rsidR="002C24A0" w:rsidRPr="00894A49">
        <w:rPr>
          <w:rFonts w:ascii="Calisto MT" w:hAnsi="Calisto MT" w:cstheme="majorBidi"/>
          <w:i/>
          <w:iCs/>
          <w:sz w:val="22"/>
          <w:szCs w:val="22"/>
        </w:rPr>
        <w:t xml:space="preserve"> 29</w:t>
      </w:r>
      <w:r w:rsidR="002C24A0" w:rsidRPr="00894A49">
        <w:rPr>
          <w:rFonts w:ascii="Calisto MT" w:hAnsi="Calisto MT" w:cstheme="majorBidi"/>
          <w:sz w:val="22"/>
          <w:szCs w:val="22"/>
        </w:rPr>
        <w:t xml:space="preserve">(3-4), pp. 304-319. </w:t>
      </w:r>
      <w:r w:rsidR="002C24A0" w:rsidRPr="00894A49">
        <w:rPr>
          <w:rFonts w:ascii="Calisto MT" w:hAnsi="Calisto MT" w:cstheme="majorBidi"/>
          <w:i/>
          <w:iCs/>
          <w:sz w:val="22"/>
          <w:szCs w:val="22"/>
        </w:rPr>
        <w:t xml:space="preserve"> </w:t>
      </w:r>
    </w:p>
    <w:p w14:paraId="66BA37B1" w14:textId="77777777" w:rsidR="00DB13B9" w:rsidRPr="00894A49" w:rsidRDefault="00DB13B9" w:rsidP="00644284">
      <w:pPr>
        <w:pStyle w:val="NormalWeb"/>
        <w:spacing w:before="0" w:beforeAutospacing="0" w:after="0" w:afterAutospacing="0" w:line="360" w:lineRule="auto"/>
        <w:ind w:left="720" w:hanging="720"/>
        <w:jc w:val="both"/>
        <w:rPr>
          <w:rFonts w:ascii="Calisto MT" w:hAnsi="Calisto MT"/>
          <w:color w:val="000000"/>
          <w:sz w:val="22"/>
          <w:szCs w:val="22"/>
        </w:rPr>
      </w:pPr>
      <w:r w:rsidRPr="00894A49">
        <w:rPr>
          <w:rFonts w:ascii="Calisto MT" w:hAnsi="Calisto MT"/>
          <w:color w:val="000000"/>
          <w:sz w:val="22"/>
          <w:szCs w:val="22"/>
        </w:rPr>
        <w:t xml:space="preserve">Sherris, A. (2020b). Situated Safaliba practices in school literacies that resist dominant discourses in Ghana. In A. Sherris &amp; S. Penfield (Eds.), </w:t>
      </w:r>
      <w:r w:rsidRPr="00894A49">
        <w:rPr>
          <w:rFonts w:ascii="Calisto MT" w:hAnsi="Calisto MT"/>
          <w:i/>
          <w:iCs/>
          <w:color w:val="000000"/>
          <w:sz w:val="22"/>
          <w:szCs w:val="22"/>
        </w:rPr>
        <w:t>Rejecting the marginalized status of minority languages: Educational projects pushing back against language endangerment</w:t>
      </w:r>
      <w:r w:rsidRPr="00894A49">
        <w:rPr>
          <w:rFonts w:ascii="Calisto MT" w:hAnsi="Calisto MT"/>
          <w:color w:val="000000"/>
          <w:sz w:val="22"/>
          <w:szCs w:val="22"/>
        </w:rPr>
        <w:t xml:space="preserve"> (pp. 135-151). Bristol, UK: Multilingual Matters. </w:t>
      </w:r>
    </w:p>
    <w:p w14:paraId="06D223E1" w14:textId="470AC30C" w:rsidR="00E13B33" w:rsidRPr="00894A49" w:rsidRDefault="00E13B33" w:rsidP="00644284">
      <w:pPr>
        <w:spacing w:line="360" w:lineRule="auto"/>
        <w:ind w:left="720" w:hanging="720"/>
        <w:contextualSpacing/>
        <w:jc w:val="both"/>
        <w:rPr>
          <w:rFonts w:ascii="Calisto MT" w:eastAsia="Calibri" w:hAnsi="Calisto MT"/>
          <w:color w:val="000000" w:themeColor="dark1"/>
        </w:rPr>
      </w:pPr>
      <w:r w:rsidRPr="00894A49">
        <w:rPr>
          <w:rFonts w:ascii="Calisto MT" w:eastAsia="Calibri" w:hAnsi="Calisto MT"/>
          <w:color w:val="000000" w:themeColor="dark1"/>
        </w:rPr>
        <w:t xml:space="preserve">Sherris, A., &amp; Peyton, J. K. (2019). </w:t>
      </w:r>
      <w:r w:rsidRPr="00894A49">
        <w:rPr>
          <w:rFonts w:ascii="Calisto MT" w:eastAsia="Calibri" w:hAnsi="Calisto MT"/>
          <w:i/>
          <w:iCs/>
          <w:color w:val="000000" w:themeColor="dark1"/>
        </w:rPr>
        <w:t>Teaching writing to children in Indigenous languages: Instructional practices from global contexts.</w:t>
      </w:r>
      <w:r w:rsidRPr="00894A49">
        <w:rPr>
          <w:rFonts w:ascii="Calisto MT" w:eastAsia="Calibri" w:hAnsi="Calisto MT"/>
          <w:color w:val="000000" w:themeColor="dark1"/>
        </w:rPr>
        <w:t xml:space="preserve"> New York and London. Routledge.</w:t>
      </w:r>
    </w:p>
    <w:p w14:paraId="1421A3E8" w14:textId="77777777" w:rsidR="00DB13B9" w:rsidRPr="00894A49" w:rsidRDefault="00DB13B9" w:rsidP="00644284">
      <w:pPr>
        <w:spacing w:line="360" w:lineRule="auto"/>
        <w:ind w:left="720" w:hanging="720"/>
        <w:jc w:val="both"/>
        <w:rPr>
          <w:rFonts w:ascii="Calisto MT" w:hAnsi="Calisto MT" w:cstheme="minorBidi"/>
        </w:rPr>
      </w:pPr>
      <w:r w:rsidRPr="00894A49">
        <w:rPr>
          <w:rFonts w:ascii="Calisto MT" w:hAnsi="Calisto MT"/>
        </w:rPr>
        <w:t xml:space="preserve">Sherris, A., Schaefer, P., Aworo, M. S. (2019). The paradox of translanguaging in Safaliba: A rural indigenous Ghanaian language. In A. Sherris &amp; E. Adami (Eds.), </w:t>
      </w:r>
      <w:r w:rsidRPr="00894A49">
        <w:rPr>
          <w:rFonts w:ascii="Calisto MT" w:hAnsi="Calisto MT"/>
          <w:i/>
          <w:iCs/>
        </w:rPr>
        <w:t>Making signs, translanguaging ethnographies: Exploring urban, rural and educational spaces</w:t>
      </w:r>
      <w:r w:rsidRPr="00894A49">
        <w:rPr>
          <w:rFonts w:ascii="Calisto MT" w:hAnsi="Calisto MT"/>
        </w:rPr>
        <w:t xml:space="preserve"> (pp. 152-169). Bristol, UK: Multilingual Matters. </w:t>
      </w:r>
    </w:p>
    <w:p w14:paraId="4F425118" w14:textId="77777777" w:rsidR="00DB13B9" w:rsidRPr="00894A49" w:rsidRDefault="00DB13B9" w:rsidP="00773333">
      <w:pPr>
        <w:spacing w:line="480" w:lineRule="auto"/>
        <w:ind w:left="720" w:hanging="720"/>
        <w:jc w:val="both"/>
        <w:rPr>
          <w:rFonts w:ascii="Calisto MT" w:hAnsi="Calisto MT"/>
        </w:rPr>
      </w:pPr>
      <w:r w:rsidRPr="00894A49">
        <w:rPr>
          <w:rFonts w:ascii="Calisto MT" w:hAnsi="Calisto MT"/>
        </w:rPr>
        <w:t xml:space="preserve">Sherris, A., &amp; Yakubu, K. (anticipated publication 2022). Drumming, storytelling, and writing: Indigenous Safaliba sign making in rural Ghana. In R. Horowitz (Ed.), </w:t>
      </w:r>
      <w:r w:rsidRPr="00894A49">
        <w:rPr>
          <w:rFonts w:ascii="Calisto MT" w:hAnsi="Calisto MT"/>
          <w:i/>
          <w:iCs/>
        </w:rPr>
        <w:t>The Routledge handbook of international research on writing.</w:t>
      </w:r>
      <w:r w:rsidRPr="00894A49">
        <w:rPr>
          <w:rFonts w:ascii="Calisto MT" w:hAnsi="Calisto MT"/>
        </w:rPr>
        <w:t xml:space="preserve"> New York: Routledge.</w:t>
      </w:r>
    </w:p>
    <w:p w14:paraId="0D3A3BC7" w14:textId="3E2DF3F0" w:rsidR="00CD2B3F" w:rsidRPr="00894A49" w:rsidRDefault="00CD2B3F" w:rsidP="00773333">
      <w:pPr>
        <w:shd w:val="clear" w:color="auto" w:fill="FFFFFF"/>
        <w:spacing w:line="480" w:lineRule="auto"/>
        <w:ind w:left="720" w:hanging="720"/>
        <w:jc w:val="both"/>
        <w:rPr>
          <w:rFonts w:ascii="Calisto MT" w:eastAsia="Calibri" w:hAnsi="Calisto MT"/>
          <w:color w:val="0563C1" w:themeColor="hyperlink"/>
          <w:u w:val="single"/>
        </w:rPr>
      </w:pPr>
      <w:r w:rsidRPr="00894A49">
        <w:rPr>
          <w:rFonts w:ascii="Calisto MT" w:eastAsia="Calibri" w:hAnsi="Calisto MT"/>
          <w:color w:val="000000" w:themeColor="dark1"/>
        </w:rPr>
        <w:t xml:space="preserve">Simons, G. F., &amp; Fennig, C. D. (Eds.). (2018). </w:t>
      </w:r>
      <w:r w:rsidRPr="00894A49">
        <w:rPr>
          <w:rFonts w:ascii="Calisto MT" w:eastAsia="Calibri" w:hAnsi="Calisto MT"/>
          <w:i/>
          <w:iCs/>
          <w:color w:val="000000" w:themeColor="dark1"/>
        </w:rPr>
        <w:t>Ethnologue: Languages of the world, Twenty-first edition.</w:t>
      </w:r>
      <w:r w:rsidRPr="00894A49">
        <w:rPr>
          <w:rFonts w:ascii="Calisto MT" w:eastAsia="Calibri" w:hAnsi="Calisto MT"/>
          <w:color w:val="000000" w:themeColor="dark1"/>
        </w:rPr>
        <w:t xml:space="preserve"> Dallas, Texas: SIL International. </w:t>
      </w:r>
      <w:hyperlink r:id="rId24" w:history="1">
        <w:r w:rsidRPr="00894A49">
          <w:rPr>
            <w:rFonts w:ascii="Calisto MT" w:eastAsia="Calibri" w:hAnsi="Calisto MT"/>
            <w:color w:val="0563C1" w:themeColor="hyperlink"/>
            <w:u w:val="single"/>
          </w:rPr>
          <w:t>http://www.ethnologue.com</w:t>
        </w:r>
      </w:hyperlink>
    </w:p>
    <w:p w14:paraId="154998C9" w14:textId="01993992" w:rsidR="00773333" w:rsidRPr="00773333" w:rsidRDefault="00773333" w:rsidP="00773333">
      <w:pPr>
        <w:spacing w:line="480" w:lineRule="auto"/>
        <w:ind w:left="567" w:hanging="567"/>
        <w:rPr>
          <w:rFonts w:ascii="Calisto MT" w:hAnsi="Calisto MT" w:cstheme="minorBidi"/>
          <w:color w:val="000000" w:themeColor="text1"/>
          <w:lang w:val="en-GB"/>
        </w:rPr>
      </w:pPr>
      <w:r w:rsidRPr="00773333">
        <w:rPr>
          <w:rFonts w:ascii="Calisto MT" w:hAnsi="Calisto MT" w:cstheme="minorBidi"/>
          <w:color w:val="000000" w:themeColor="text1"/>
          <w:lang w:val="en-GB"/>
        </w:rPr>
        <w:t xml:space="preserve">Trudell, B. (2016). </w:t>
      </w:r>
      <w:r w:rsidRPr="00773333">
        <w:rPr>
          <w:rFonts w:ascii="Calisto MT" w:hAnsi="Calisto MT" w:cstheme="minorBidi"/>
          <w:i/>
          <w:iCs/>
          <w:color w:val="000000" w:themeColor="text1"/>
          <w:lang w:val="en-GB"/>
        </w:rPr>
        <w:t>The impact of language policy and practice on children’s learning: Evidence from Eastern and Southern Africa.</w:t>
      </w:r>
      <w:r w:rsidRPr="00773333">
        <w:rPr>
          <w:rFonts w:ascii="Calisto MT" w:hAnsi="Calisto MT" w:cstheme="minorBidi"/>
          <w:color w:val="000000" w:themeColor="text1"/>
          <w:lang w:val="en-GB"/>
        </w:rPr>
        <w:t xml:space="preserve"> Commissioned by UNICEF Eastern and Southern Africa Regional Office (ESARO), Basic Education and Gender Equality (BEGE) Section. </w:t>
      </w:r>
    </w:p>
    <w:p w14:paraId="08955400" w14:textId="09AB1722" w:rsidR="00BD5DEC" w:rsidRPr="00773333" w:rsidRDefault="00BD5DEC" w:rsidP="00773333">
      <w:pPr>
        <w:shd w:val="clear" w:color="auto" w:fill="FFFFFF"/>
        <w:spacing w:line="480" w:lineRule="auto"/>
        <w:ind w:left="720" w:hanging="720"/>
        <w:jc w:val="both"/>
        <w:rPr>
          <w:rFonts w:ascii="Calisto MT" w:eastAsia="Calibri" w:hAnsi="Calisto MT"/>
        </w:rPr>
      </w:pPr>
      <w:r w:rsidRPr="00773333">
        <w:rPr>
          <w:rFonts w:ascii="Calisto MT" w:eastAsia="Calibri" w:hAnsi="Calisto MT"/>
        </w:rPr>
        <w:t>UNESCO</w:t>
      </w:r>
      <w:r w:rsidR="0020140D" w:rsidRPr="00773333">
        <w:rPr>
          <w:rFonts w:ascii="Calisto MT" w:eastAsia="Calibri" w:hAnsi="Calisto MT"/>
        </w:rPr>
        <w:t xml:space="preserve"> Institute for Statistics</w:t>
      </w:r>
      <w:r w:rsidRPr="00773333">
        <w:rPr>
          <w:rFonts w:ascii="Calisto MT" w:eastAsia="Calibri" w:hAnsi="Calisto MT"/>
        </w:rPr>
        <w:t xml:space="preserve">. (2021). </w:t>
      </w:r>
      <w:r w:rsidRPr="00773333">
        <w:rPr>
          <w:rFonts w:ascii="Calisto MT" w:eastAsia="Calibri" w:hAnsi="Calisto MT"/>
          <w:i/>
          <w:iCs/>
        </w:rPr>
        <w:t>Literacy.</w:t>
      </w:r>
      <w:r w:rsidRPr="00773333">
        <w:rPr>
          <w:rFonts w:ascii="Calisto MT" w:eastAsia="Calibri" w:hAnsi="Calisto MT"/>
        </w:rPr>
        <w:t xml:space="preserve"> </w:t>
      </w:r>
      <w:hyperlink r:id="rId25" w:history="1">
        <w:r w:rsidRPr="00773333">
          <w:rPr>
            <w:rStyle w:val="Hyperlink"/>
            <w:rFonts w:ascii="Calisto MT" w:eastAsia="Calibri" w:hAnsi="Calisto MT"/>
          </w:rPr>
          <w:t>https://en.unesco.org/themes/literacy</w:t>
        </w:r>
      </w:hyperlink>
    </w:p>
    <w:p w14:paraId="39A41440" w14:textId="1EEBDCB5" w:rsidR="00DB13B9" w:rsidRPr="00894A49" w:rsidRDefault="00DB13B9" w:rsidP="00644284">
      <w:pPr>
        <w:spacing w:line="360" w:lineRule="auto"/>
        <w:ind w:left="720" w:hanging="720"/>
        <w:jc w:val="both"/>
        <w:rPr>
          <w:rFonts w:ascii="Calisto MT" w:hAnsi="Calisto MT" w:cstheme="minorBidi"/>
        </w:rPr>
      </w:pPr>
      <w:r w:rsidRPr="00894A49">
        <w:rPr>
          <w:rFonts w:ascii="Calisto MT" w:hAnsi="Calisto MT"/>
        </w:rPr>
        <w:t>USAID and EQUALL</w:t>
      </w:r>
      <w:r w:rsidR="00F44428" w:rsidRPr="00894A49">
        <w:rPr>
          <w:rFonts w:ascii="Calisto MT" w:hAnsi="Calisto MT"/>
        </w:rPr>
        <w:t>.</w:t>
      </w:r>
      <w:r w:rsidRPr="00894A49">
        <w:rPr>
          <w:rFonts w:ascii="Calisto MT" w:hAnsi="Calisto MT"/>
        </w:rPr>
        <w:t xml:space="preserve"> (2012). </w:t>
      </w:r>
      <w:r w:rsidRPr="00894A49">
        <w:rPr>
          <w:rFonts w:ascii="Calisto MT" w:hAnsi="Calisto MT"/>
          <w:i/>
          <w:iCs/>
        </w:rPr>
        <w:t>Education quality for all: Final report.</w:t>
      </w:r>
      <w:r w:rsidRPr="00894A49">
        <w:rPr>
          <w:rFonts w:ascii="Calisto MT" w:hAnsi="Calisto MT"/>
        </w:rPr>
        <w:t xml:space="preserve"> USAID/Ghana Cooperative Agreement Number 641-A-00-04-00237.</w:t>
      </w:r>
    </w:p>
    <w:p w14:paraId="16CBCE15" w14:textId="7E15A1C4" w:rsidR="00DB13B9" w:rsidRPr="00894A49" w:rsidRDefault="00DB13B9" w:rsidP="00644284">
      <w:pPr>
        <w:spacing w:line="360" w:lineRule="auto"/>
        <w:ind w:left="720" w:hanging="720"/>
        <w:jc w:val="both"/>
        <w:rPr>
          <w:rFonts w:ascii="Calisto MT" w:hAnsi="Calisto MT"/>
        </w:rPr>
      </w:pPr>
      <w:r w:rsidRPr="00894A49">
        <w:rPr>
          <w:rFonts w:ascii="Calisto MT" w:hAnsi="Calisto MT"/>
        </w:rPr>
        <w:lastRenderedPageBreak/>
        <w:t>USAID and Ghana Partnership for Learning</w:t>
      </w:r>
      <w:r w:rsidR="00F44428" w:rsidRPr="00894A49">
        <w:rPr>
          <w:rFonts w:ascii="Calisto MT" w:hAnsi="Calisto MT"/>
        </w:rPr>
        <w:t>.</w:t>
      </w:r>
      <w:r w:rsidRPr="00894A49">
        <w:rPr>
          <w:rFonts w:ascii="Calisto MT" w:hAnsi="Calisto MT"/>
        </w:rPr>
        <w:t xml:space="preserve"> (2015). </w:t>
      </w:r>
      <w:r w:rsidRPr="00894A49">
        <w:rPr>
          <w:rFonts w:ascii="Calisto MT" w:hAnsi="Calisto MT"/>
          <w:i/>
          <w:iCs/>
        </w:rPr>
        <w:t>Learning annual performance report, 4</w:t>
      </w:r>
      <w:r w:rsidRPr="00894A49">
        <w:rPr>
          <w:rFonts w:ascii="Calisto MT" w:hAnsi="Calisto MT"/>
          <w:i/>
          <w:iCs/>
          <w:vertAlign w:val="superscript"/>
        </w:rPr>
        <w:t>th</w:t>
      </w:r>
      <w:r w:rsidRPr="00894A49">
        <w:rPr>
          <w:rFonts w:ascii="Calisto MT" w:hAnsi="Calisto MT"/>
          <w:i/>
          <w:iCs/>
        </w:rPr>
        <w:t xml:space="preserve"> quarter</w:t>
      </w:r>
      <w:r w:rsidRPr="00894A49">
        <w:rPr>
          <w:rFonts w:ascii="Calisto MT" w:hAnsi="Calisto MT"/>
        </w:rPr>
        <w:t xml:space="preserve"> (FHI 360). DOC: PA00MWDM.</w:t>
      </w:r>
    </w:p>
    <w:p w14:paraId="5C0ECEDB" w14:textId="56B3772F" w:rsidR="00DB13B9" w:rsidRPr="00894A49" w:rsidRDefault="00DB13B9" w:rsidP="00644284">
      <w:pPr>
        <w:spacing w:line="360" w:lineRule="auto"/>
        <w:ind w:left="720" w:hanging="720"/>
        <w:jc w:val="both"/>
        <w:rPr>
          <w:rFonts w:ascii="Calisto MT" w:hAnsi="Calisto MT"/>
        </w:rPr>
      </w:pPr>
      <w:r w:rsidRPr="00894A49">
        <w:rPr>
          <w:rFonts w:ascii="Calisto MT" w:hAnsi="Calisto MT"/>
        </w:rPr>
        <w:t>USAID and Ghana Partnership for Learning</w:t>
      </w:r>
      <w:r w:rsidR="00F44428" w:rsidRPr="00894A49">
        <w:rPr>
          <w:rFonts w:ascii="Calisto MT" w:hAnsi="Calisto MT"/>
        </w:rPr>
        <w:t>.</w:t>
      </w:r>
      <w:r w:rsidRPr="00894A49">
        <w:rPr>
          <w:rFonts w:ascii="Calisto MT" w:hAnsi="Calisto MT"/>
        </w:rPr>
        <w:t xml:space="preserve"> (2017). </w:t>
      </w:r>
      <w:r w:rsidRPr="00894A49">
        <w:rPr>
          <w:rFonts w:ascii="Calisto MT" w:hAnsi="Calisto MT"/>
          <w:i/>
          <w:iCs/>
        </w:rPr>
        <w:t xml:space="preserve">Year three quarterly performance report, </w:t>
      </w:r>
      <w:r w:rsidRPr="00894A49">
        <w:rPr>
          <w:rFonts w:ascii="Calisto MT" w:hAnsi="Calisto MT"/>
        </w:rPr>
        <w:t xml:space="preserve">(FHI 360).  </w:t>
      </w:r>
      <w:hyperlink r:id="rId26" w:history="1">
        <w:r w:rsidRPr="00894A49">
          <w:rPr>
            <w:rStyle w:val="Hyperlink"/>
            <w:rFonts w:ascii="Calisto MT" w:hAnsi="Calisto MT"/>
          </w:rPr>
          <w:t>https://pdf.usaid.gov/pdf_docs/PA00T3GS.pdf</w:t>
        </w:r>
      </w:hyperlink>
      <w:r w:rsidRPr="00894A49">
        <w:rPr>
          <w:rFonts w:ascii="Calisto MT" w:hAnsi="Calisto MT"/>
        </w:rPr>
        <w:t xml:space="preserve"> </w:t>
      </w:r>
    </w:p>
    <w:p w14:paraId="3DF03D5C" w14:textId="08E83DF9" w:rsidR="00EC7DA6" w:rsidRPr="00894A49" w:rsidRDefault="00EC7DA6" w:rsidP="00525EB1">
      <w:pPr>
        <w:shd w:val="clear" w:color="auto" w:fill="FFFFFF"/>
        <w:spacing w:line="360" w:lineRule="auto"/>
        <w:ind w:left="720" w:hanging="720"/>
        <w:jc w:val="both"/>
        <w:rPr>
          <w:rFonts w:ascii="Calisto MT" w:hAnsi="Calisto MT"/>
        </w:rPr>
      </w:pPr>
      <w:r w:rsidRPr="00894A49">
        <w:rPr>
          <w:rFonts w:ascii="Calisto MT" w:hAnsi="Calisto MT" w:cs="Times New Roman"/>
        </w:rPr>
        <w:t>World Bank. (2021).</w:t>
      </w:r>
      <w:r w:rsidRPr="00894A49">
        <w:rPr>
          <w:rFonts w:ascii="Calisto MT" w:hAnsi="Calisto MT" w:cs="Times New Roman"/>
          <w:i/>
          <w:iCs/>
        </w:rPr>
        <w:t xml:space="preserve"> Loud and Clear: Effective Language of Instruction Policies for Learning</w:t>
      </w:r>
      <w:r w:rsidRPr="00894A49">
        <w:rPr>
          <w:rFonts w:ascii="Calisto MT" w:hAnsi="Calisto MT" w:cs="Times New Roman"/>
        </w:rPr>
        <w:t xml:space="preserve">. </w:t>
      </w:r>
      <w:hyperlink r:id="rId27" w:history="1">
        <w:r w:rsidRPr="00894A49">
          <w:rPr>
            <w:rFonts w:ascii="Calisto MT" w:hAnsi="Calisto MT"/>
            <w:color w:val="0000FF"/>
            <w:u w:val="single"/>
          </w:rPr>
          <w:t>Loud and Clear: Effective Language of Instruction Policies for Learning (worldbank.org)</w:t>
        </w:r>
      </w:hyperlink>
    </w:p>
    <w:p w14:paraId="6A9BECA1" w14:textId="77777777" w:rsidR="00EC7DA6" w:rsidRPr="00F44428" w:rsidRDefault="00EC7DA6" w:rsidP="00F44428">
      <w:pPr>
        <w:spacing w:line="360" w:lineRule="auto"/>
        <w:ind w:left="720" w:hanging="720"/>
        <w:rPr>
          <w:rFonts w:ascii="Calisto MT" w:hAnsi="Calisto MT"/>
        </w:rPr>
      </w:pPr>
    </w:p>
    <w:p w14:paraId="0AD86039" w14:textId="77777777" w:rsidR="00DB13B9" w:rsidRDefault="00DB13B9" w:rsidP="002F10F3">
      <w:pPr>
        <w:shd w:val="clear" w:color="auto" w:fill="FFFFFF"/>
        <w:spacing w:line="360" w:lineRule="auto"/>
        <w:ind w:left="720" w:hanging="720"/>
        <w:jc w:val="both"/>
        <w:rPr>
          <w:rFonts w:ascii="Calisto MT" w:eastAsia="Calibri" w:hAnsi="Calisto MT"/>
        </w:rPr>
      </w:pPr>
    </w:p>
    <w:p w14:paraId="2D8C9F0E" w14:textId="77777777" w:rsidR="00BD5DEC" w:rsidRPr="00BD5DEC" w:rsidRDefault="00BD5DEC" w:rsidP="002F10F3">
      <w:pPr>
        <w:shd w:val="clear" w:color="auto" w:fill="FFFFFF"/>
        <w:spacing w:line="360" w:lineRule="auto"/>
        <w:ind w:left="720" w:hanging="720"/>
        <w:jc w:val="both"/>
        <w:rPr>
          <w:rFonts w:ascii="Calisto MT" w:eastAsia="Calibri" w:hAnsi="Calisto MT"/>
        </w:rPr>
      </w:pPr>
    </w:p>
    <w:p w14:paraId="09F18E0F" w14:textId="12E391C5" w:rsidR="0061645C" w:rsidRDefault="0061645C" w:rsidP="002F10F3">
      <w:pPr>
        <w:shd w:val="clear" w:color="auto" w:fill="FFFFFF"/>
        <w:spacing w:line="360" w:lineRule="auto"/>
        <w:ind w:left="720" w:hanging="720"/>
        <w:jc w:val="both"/>
        <w:rPr>
          <w:rFonts w:ascii="Calisto MT" w:eastAsia="Calibri" w:hAnsi="Calisto MT"/>
          <w:color w:val="0563C1" w:themeColor="hyperlink"/>
          <w:u w:val="single"/>
        </w:rPr>
      </w:pPr>
    </w:p>
    <w:p w14:paraId="64EBD3C1" w14:textId="77777777" w:rsidR="0061645C" w:rsidRPr="0061645C" w:rsidRDefault="0061645C" w:rsidP="002F10F3">
      <w:pPr>
        <w:shd w:val="clear" w:color="auto" w:fill="FFFFFF"/>
        <w:spacing w:line="360" w:lineRule="auto"/>
        <w:ind w:left="720" w:hanging="720"/>
        <w:jc w:val="both"/>
        <w:rPr>
          <w:rFonts w:ascii="Calisto MT" w:eastAsia="Calibri" w:hAnsi="Calisto MT"/>
          <w:b/>
          <w:bCs/>
        </w:rPr>
      </w:pPr>
    </w:p>
    <w:sectPr w:rsidR="0061645C" w:rsidRPr="0061645C" w:rsidSect="00A54F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arnock Pro">
    <w:altName w:val="Warnock Pro"/>
    <w:charset w:val="00"/>
    <w:family w:val="roman"/>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408A"/>
    <w:multiLevelType w:val="hybridMultilevel"/>
    <w:tmpl w:val="5CC2E028"/>
    <w:lvl w:ilvl="0" w:tplc="21066DE2">
      <w:start w:val="1"/>
      <w:numFmt w:val="bullet"/>
      <w:lvlText w:val="•"/>
      <w:lvlJc w:val="left"/>
      <w:pPr>
        <w:tabs>
          <w:tab w:val="num" w:pos="720"/>
        </w:tabs>
        <w:ind w:left="720" w:hanging="360"/>
      </w:pPr>
      <w:rPr>
        <w:rFonts w:ascii="Arial" w:hAnsi="Arial" w:hint="default"/>
      </w:rPr>
    </w:lvl>
    <w:lvl w:ilvl="1" w:tplc="CFA2FF58" w:tentative="1">
      <w:start w:val="1"/>
      <w:numFmt w:val="bullet"/>
      <w:lvlText w:val="•"/>
      <w:lvlJc w:val="left"/>
      <w:pPr>
        <w:tabs>
          <w:tab w:val="num" w:pos="1440"/>
        </w:tabs>
        <w:ind w:left="1440" w:hanging="360"/>
      </w:pPr>
      <w:rPr>
        <w:rFonts w:ascii="Arial" w:hAnsi="Arial" w:hint="default"/>
      </w:rPr>
    </w:lvl>
    <w:lvl w:ilvl="2" w:tplc="A1C47AE6" w:tentative="1">
      <w:start w:val="1"/>
      <w:numFmt w:val="bullet"/>
      <w:lvlText w:val="•"/>
      <w:lvlJc w:val="left"/>
      <w:pPr>
        <w:tabs>
          <w:tab w:val="num" w:pos="2160"/>
        </w:tabs>
        <w:ind w:left="2160" w:hanging="360"/>
      </w:pPr>
      <w:rPr>
        <w:rFonts w:ascii="Arial" w:hAnsi="Arial" w:hint="default"/>
      </w:rPr>
    </w:lvl>
    <w:lvl w:ilvl="3" w:tplc="50B47274" w:tentative="1">
      <w:start w:val="1"/>
      <w:numFmt w:val="bullet"/>
      <w:lvlText w:val="•"/>
      <w:lvlJc w:val="left"/>
      <w:pPr>
        <w:tabs>
          <w:tab w:val="num" w:pos="2880"/>
        </w:tabs>
        <w:ind w:left="2880" w:hanging="360"/>
      </w:pPr>
      <w:rPr>
        <w:rFonts w:ascii="Arial" w:hAnsi="Arial" w:hint="default"/>
      </w:rPr>
    </w:lvl>
    <w:lvl w:ilvl="4" w:tplc="57DADDAE" w:tentative="1">
      <w:start w:val="1"/>
      <w:numFmt w:val="bullet"/>
      <w:lvlText w:val="•"/>
      <w:lvlJc w:val="left"/>
      <w:pPr>
        <w:tabs>
          <w:tab w:val="num" w:pos="3600"/>
        </w:tabs>
        <w:ind w:left="3600" w:hanging="360"/>
      </w:pPr>
      <w:rPr>
        <w:rFonts w:ascii="Arial" w:hAnsi="Arial" w:hint="default"/>
      </w:rPr>
    </w:lvl>
    <w:lvl w:ilvl="5" w:tplc="1F80ED08" w:tentative="1">
      <w:start w:val="1"/>
      <w:numFmt w:val="bullet"/>
      <w:lvlText w:val="•"/>
      <w:lvlJc w:val="left"/>
      <w:pPr>
        <w:tabs>
          <w:tab w:val="num" w:pos="4320"/>
        </w:tabs>
        <w:ind w:left="4320" w:hanging="360"/>
      </w:pPr>
      <w:rPr>
        <w:rFonts w:ascii="Arial" w:hAnsi="Arial" w:hint="default"/>
      </w:rPr>
    </w:lvl>
    <w:lvl w:ilvl="6" w:tplc="F43EA11A" w:tentative="1">
      <w:start w:val="1"/>
      <w:numFmt w:val="bullet"/>
      <w:lvlText w:val="•"/>
      <w:lvlJc w:val="left"/>
      <w:pPr>
        <w:tabs>
          <w:tab w:val="num" w:pos="5040"/>
        </w:tabs>
        <w:ind w:left="5040" w:hanging="360"/>
      </w:pPr>
      <w:rPr>
        <w:rFonts w:ascii="Arial" w:hAnsi="Arial" w:hint="default"/>
      </w:rPr>
    </w:lvl>
    <w:lvl w:ilvl="7" w:tplc="069C0646" w:tentative="1">
      <w:start w:val="1"/>
      <w:numFmt w:val="bullet"/>
      <w:lvlText w:val="•"/>
      <w:lvlJc w:val="left"/>
      <w:pPr>
        <w:tabs>
          <w:tab w:val="num" w:pos="5760"/>
        </w:tabs>
        <w:ind w:left="5760" w:hanging="360"/>
      </w:pPr>
      <w:rPr>
        <w:rFonts w:ascii="Arial" w:hAnsi="Arial" w:hint="default"/>
      </w:rPr>
    </w:lvl>
    <w:lvl w:ilvl="8" w:tplc="203C00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04657"/>
    <w:multiLevelType w:val="hybridMultilevel"/>
    <w:tmpl w:val="8F565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F0942"/>
    <w:multiLevelType w:val="hybridMultilevel"/>
    <w:tmpl w:val="9B9E9904"/>
    <w:lvl w:ilvl="0" w:tplc="BDE0E116">
      <w:start w:val="1"/>
      <w:numFmt w:val="bullet"/>
      <w:lvlText w:val="•"/>
      <w:lvlJc w:val="left"/>
      <w:pPr>
        <w:tabs>
          <w:tab w:val="num" w:pos="720"/>
        </w:tabs>
        <w:ind w:left="720" w:hanging="360"/>
      </w:pPr>
      <w:rPr>
        <w:rFonts w:ascii="Arial" w:hAnsi="Arial" w:hint="default"/>
      </w:rPr>
    </w:lvl>
    <w:lvl w:ilvl="1" w:tplc="A0EAB6F4" w:tentative="1">
      <w:start w:val="1"/>
      <w:numFmt w:val="bullet"/>
      <w:lvlText w:val="•"/>
      <w:lvlJc w:val="left"/>
      <w:pPr>
        <w:tabs>
          <w:tab w:val="num" w:pos="1440"/>
        </w:tabs>
        <w:ind w:left="1440" w:hanging="360"/>
      </w:pPr>
      <w:rPr>
        <w:rFonts w:ascii="Arial" w:hAnsi="Arial" w:hint="default"/>
      </w:rPr>
    </w:lvl>
    <w:lvl w:ilvl="2" w:tplc="283A7C6A" w:tentative="1">
      <w:start w:val="1"/>
      <w:numFmt w:val="bullet"/>
      <w:lvlText w:val="•"/>
      <w:lvlJc w:val="left"/>
      <w:pPr>
        <w:tabs>
          <w:tab w:val="num" w:pos="2160"/>
        </w:tabs>
        <w:ind w:left="2160" w:hanging="360"/>
      </w:pPr>
      <w:rPr>
        <w:rFonts w:ascii="Arial" w:hAnsi="Arial" w:hint="default"/>
      </w:rPr>
    </w:lvl>
    <w:lvl w:ilvl="3" w:tplc="4E381F9A" w:tentative="1">
      <w:start w:val="1"/>
      <w:numFmt w:val="bullet"/>
      <w:lvlText w:val="•"/>
      <w:lvlJc w:val="left"/>
      <w:pPr>
        <w:tabs>
          <w:tab w:val="num" w:pos="2880"/>
        </w:tabs>
        <w:ind w:left="2880" w:hanging="360"/>
      </w:pPr>
      <w:rPr>
        <w:rFonts w:ascii="Arial" w:hAnsi="Arial" w:hint="default"/>
      </w:rPr>
    </w:lvl>
    <w:lvl w:ilvl="4" w:tplc="DBC0D662" w:tentative="1">
      <w:start w:val="1"/>
      <w:numFmt w:val="bullet"/>
      <w:lvlText w:val="•"/>
      <w:lvlJc w:val="left"/>
      <w:pPr>
        <w:tabs>
          <w:tab w:val="num" w:pos="3600"/>
        </w:tabs>
        <w:ind w:left="3600" w:hanging="360"/>
      </w:pPr>
      <w:rPr>
        <w:rFonts w:ascii="Arial" w:hAnsi="Arial" w:hint="default"/>
      </w:rPr>
    </w:lvl>
    <w:lvl w:ilvl="5" w:tplc="F8FEE64A" w:tentative="1">
      <w:start w:val="1"/>
      <w:numFmt w:val="bullet"/>
      <w:lvlText w:val="•"/>
      <w:lvlJc w:val="left"/>
      <w:pPr>
        <w:tabs>
          <w:tab w:val="num" w:pos="4320"/>
        </w:tabs>
        <w:ind w:left="4320" w:hanging="360"/>
      </w:pPr>
      <w:rPr>
        <w:rFonts w:ascii="Arial" w:hAnsi="Arial" w:hint="default"/>
      </w:rPr>
    </w:lvl>
    <w:lvl w:ilvl="6" w:tplc="43AEF608" w:tentative="1">
      <w:start w:val="1"/>
      <w:numFmt w:val="bullet"/>
      <w:lvlText w:val="•"/>
      <w:lvlJc w:val="left"/>
      <w:pPr>
        <w:tabs>
          <w:tab w:val="num" w:pos="5040"/>
        </w:tabs>
        <w:ind w:left="5040" w:hanging="360"/>
      </w:pPr>
      <w:rPr>
        <w:rFonts w:ascii="Arial" w:hAnsi="Arial" w:hint="default"/>
      </w:rPr>
    </w:lvl>
    <w:lvl w:ilvl="7" w:tplc="1D0CDC86" w:tentative="1">
      <w:start w:val="1"/>
      <w:numFmt w:val="bullet"/>
      <w:lvlText w:val="•"/>
      <w:lvlJc w:val="left"/>
      <w:pPr>
        <w:tabs>
          <w:tab w:val="num" w:pos="5760"/>
        </w:tabs>
        <w:ind w:left="5760" w:hanging="360"/>
      </w:pPr>
      <w:rPr>
        <w:rFonts w:ascii="Arial" w:hAnsi="Arial" w:hint="default"/>
      </w:rPr>
    </w:lvl>
    <w:lvl w:ilvl="8" w:tplc="85ACB9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5E4EB0"/>
    <w:multiLevelType w:val="hybridMultilevel"/>
    <w:tmpl w:val="EC74A70C"/>
    <w:lvl w:ilvl="0" w:tplc="EDA679D4">
      <w:start w:val="1"/>
      <w:numFmt w:val="bullet"/>
      <w:lvlText w:val="•"/>
      <w:lvlJc w:val="left"/>
      <w:pPr>
        <w:tabs>
          <w:tab w:val="num" w:pos="720"/>
        </w:tabs>
        <w:ind w:left="720" w:hanging="360"/>
      </w:pPr>
      <w:rPr>
        <w:rFonts w:ascii="Arial" w:hAnsi="Arial" w:hint="default"/>
      </w:rPr>
    </w:lvl>
    <w:lvl w:ilvl="1" w:tplc="22D6DC9C" w:tentative="1">
      <w:start w:val="1"/>
      <w:numFmt w:val="bullet"/>
      <w:lvlText w:val="•"/>
      <w:lvlJc w:val="left"/>
      <w:pPr>
        <w:tabs>
          <w:tab w:val="num" w:pos="1440"/>
        </w:tabs>
        <w:ind w:left="1440" w:hanging="360"/>
      </w:pPr>
      <w:rPr>
        <w:rFonts w:ascii="Arial" w:hAnsi="Arial" w:hint="default"/>
      </w:rPr>
    </w:lvl>
    <w:lvl w:ilvl="2" w:tplc="D966BBE6" w:tentative="1">
      <w:start w:val="1"/>
      <w:numFmt w:val="bullet"/>
      <w:lvlText w:val="•"/>
      <w:lvlJc w:val="left"/>
      <w:pPr>
        <w:tabs>
          <w:tab w:val="num" w:pos="2160"/>
        </w:tabs>
        <w:ind w:left="2160" w:hanging="360"/>
      </w:pPr>
      <w:rPr>
        <w:rFonts w:ascii="Arial" w:hAnsi="Arial" w:hint="default"/>
      </w:rPr>
    </w:lvl>
    <w:lvl w:ilvl="3" w:tplc="F83230EC" w:tentative="1">
      <w:start w:val="1"/>
      <w:numFmt w:val="bullet"/>
      <w:lvlText w:val="•"/>
      <w:lvlJc w:val="left"/>
      <w:pPr>
        <w:tabs>
          <w:tab w:val="num" w:pos="2880"/>
        </w:tabs>
        <w:ind w:left="2880" w:hanging="360"/>
      </w:pPr>
      <w:rPr>
        <w:rFonts w:ascii="Arial" w:hAnsi="Arial" w:hint="default"/>
      </w:rPr>
    </w:lvl>
    <w:lvl w:ilvl="4" w:tplc="32BEE926" w:tentative="1">
      <w:start w:val="1"/>
      <w:numFmt w:val="bullet"/>
      <w:lvlText w:val="•"/>
      <w:lvlJc w:val="left"/>
      <w:pPr>
        <w:tabs>
          <w:tab w:val="num" w:pos="3600"/>
        </w:tabs>
        <w:ind w:left="3600" w:hanging="360"/>
      </w:pPr>
      <w:rPr>
        <w:rFonts w:ascii="Arial" w:hAnsi="Arial" w:hint="default"/>
      </w:rPr>
    </w:lvl>
    <w:lvl w:ilvl="5" w:tplc="1CDC7F16" w:tentative="1">
      <w:start w:val="1"/>
      <w:numFmt w:val="bullet"/>
      <w:lvlText w:val="•"/>
      <w:lvlJc w:val="left"/>
      <w:pPr>
        <w:tabs>
          <w:tab w:val="num" w:pos="4320"/>
        </w:tabs>
        <w:ind w:left="4320" w:hanging="360"/>
      </w:pPr>
      <w:rPr>
        <w:rFonts w:ascii="Arial" w:hAnsi="Arial" w:hint="default"/>
      </w:rPr>
    </w:lvl>
    <w:lvl w:ilvl="6" w:tplc="E5801F16" w:tentative="1">
      <w:start w:val="1"/>
      <w:numFmt w:val="bullet"/>
      <w:lvlText w:val="•"/>
      <w:lvlJc w:val="left"/>
      <w:pPr>
        <w:tabs>
          <w:tab w:val="num" w:pos="5040"/>
        </w:tabs>
        <w:ind w:left="5040" w:hanging="360"/>
      </w:pPr>
      <w:rPr>
        <w:rFonts w:ascii="Arial" w:hAnsi="Arial" w:hint="default"/>
      </w:rPr>
    </w:lvl>
    <w:lvl w:ilvl="7" w:tplc="01AC8E1E" w:tentative="1">
      <w:start w:val="1"/>
      <w:numFmt w:val="bullet"/>
      <w:lvlText w:val="•"/>
      <w:lvlJc w:val="left"/>
      <w:pPr>
        <w:tabs>
          <w:tab w:val="num" w:pos="5760"/>
        </w:tabs>
        <w:ind w:left="5760" w:hanging="360"/>
      </w:pPr>
      <w:rPr>
        <w:rFonts w:ascii="Arial" w:hAnsi="Arial" w:hint="default"/>
      </w:rPr>
    </w:lvl>
    <w:lvl w:ilvl="8" w:tplc="9C944E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6144EC"/>
    <w:multiLevelType w:val="hybridMultilevel"/>
    <w:tmpl w:val="CAC0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443D3"/>
    <w:multiLevelType w:val="hybridMultilevel"/>
    <w:tmpl w:val="9668830C"/>
    <w:lvl w:ilvl="0" w:tplc="EB9EB804">
      <w:start w:val="1"/>
      <w:numFmt w:val="bullet"/>
      <w:lvlText w:val="•"/>
      <w:lvlJc w:val="left"/>
      <w:pPr>
        <w:tabs>
          <w:tab w:val="num" w:pos="720"/>
        </w:tabs>
        <w:ind w:left="720" w:hanging="360"/>
      </w:pPr>
      <w:rPr>
        <w:rFonts w:ascii="Arial" w:hAnsi="Arial" w:hint="default"/>
      </w:rPr>
    </w:lvl>
    <w:lvl w:ilvl="1" w:tplc="1326ED52" w:tentative="1">
      <w:start w:val="1"/>
      <w:numFmt w:val="bullet"/>
      <w:lvlText w:val="•"/>
      <w:lvlJc w:val="left"/>
      <w:pPr>
        <w:tabs>
          <w:tab w:val="num" w:pos="1440"/>
        </w:tabs>
        <w:ind w:left="1440" w:hanging="360"/>
      </w:pPr>
      <w:rPr>
        <w:rFonts w:ascii="Arial" w:hAnsi="Arial" w:hint="default"/>
      </w:rPr>
    </w:lvl>
    <w:lvl w:ilvl="2" w:tplc="E7380606" w:tentative="1">
      <w:start w:val="1"/>
      <w:numFmt w:val="bullet"/>
      <w:lvlText w:val="•"/>
      <w:lvlJc w:val="left"/>
      <w:pPr>
        <w:tabs>
          <w:tab w:val="num" w:pos="2160"/>
        </w:tabs>
        <w:ind w:left="2160" w:hanging="360"/>
      </w:pPr>
      <w:rPr>
        <w:rFonts w:ascii="Arial" w:hAnsi="Arial" w:hint="default"/>
      </w:rPr>
    </w:lvl>
    <w:lvl w:ilvl="3" w:tplc="5526FDA8" w:tentative="1">
      <w:start w:val="1"/>
      <w:numFmt w:val="bullet"/>
      <w:lvlText w:val="•"/>
      <w:lvlJc w:val="left"/>
      <w:pPr>
        <w:tabs>
          <w:tab w:val="num" w:pos="2880"/>
        </w:tabs>
        <w:ind w:left="2880" w:hanging="360"/>
      </w:pPr>
      <w:rPr>
        <w:rFonts w:ascii="Arial" w:hAnsi="Arial" w:hint="default"/>
      </w:rPr>
    </w:lvl>
    <w:lvl w:ilvl="4" w:tplc="D77EA7A8" w:tentative="1">
      <w:start w:val="1"/>
      <w:numFmt w:val="bullet"/>
      <w:lvlText w:val="•"/>
      <w:lvlJc w:val="left"/>
      <w:pPr>
        <w:tabs>
          <w:tab w:val="num" w:pos="3600"/>
        </w:tabs>
        <w:ind w:left="3600" w:hanging="360"/>
      </w:pPr>
      <w:rPr>
        <w:rFonts w:ascii="Arial" w:hAnsi="Arial" w:hint="default"/>
      </w:rPr>
    </w:lvl>
    <w:lvl w:ilvl="5" w:tplc="7264D092" w:tentative="1">
      <w:start w:val="1"/>
      <w:numFmt w:val="bullet"/>
      <w:lvlText w:val="•"/>
      <w:lvlJc w:val="left"/>
      <w:pPr>
        <w:tabs>
          <w:tab w:val="num" w:pos="4320"/>
        </w:tabs>
        <w:ind w:left="4320" w:hanging="360"/>
      </w:pPr>
      <w:rPr>
        <w:rFonts w:ascii="Arial" w:hAnsi="Arial" w:hint="default"/>
      </w:rPr>
    </w:lvl>
    <w:lvl w:ilvl="6" w:tplc="2CC62610" w:tentative="1">
      <w:start w:val="1"/>
      <w:numFmt w:val="bullet"/>
      <w:lvlText w:val="•"/>
      <w:lvlJc w:val="left"/>
      <w:pPr>
        <w:tabs>
          <w:tab w:val="num" w:pos="5040"/>
        </w:tabs>
        <w:ind w:left="5040" w:hanging="360"/>
      </w:pPr>
      <w:rPr>
        <w:rFonts w:ascii="Arial" w:hAnsi="Arial" w:hint="default"/>
      </w:rPr>
    </w:lvl>
    <w:lvl w:ilvl="7" w:tplc="975E8A18" w:tentative="1">
      <w:start w:val="1"/>
      <w:numFmt w:val="bullet"/>
      <w:lvlText w:val="•"/>
      <w:lvlJc w:val="left"/>
      <w:pPr>
        <w:tabs>
          <w:tab w:val="num" w:pos="5760"/>
        </w:tabs>
        <w:ind w:left="5760" w:hanging="360"/>
      </w:pPr>
      <w:rPr>
        <w:rFonts w:ascii="Arial" w:hAnsi="Arial" w:hint="default"/>
      </w:rPr>
    </w:lvl>
    <w:lvl w:ilvl="8" w:tplc="4142E7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AF3ACF"/>
    <w:multiLevelType w:val="hybridMultilevel"/>
    <w:tmpl w:val="904A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994CED"/>
    <w:multiLevelType w:val="hybridMultilevel"/>
    <w:tmpl w:val="B87C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D1FEC"/>
    <w:multiLevelType w:val="hybridMultilevel"/>
    <w:tmpl w:val="9D568B16"/>
    <w:lvl w:ilvl="0" w:tplc="64743F5C">
      <w:start w:val="1"/>
      <w:numFmt w:val="bullet"/>
      <w:lvlText w:val="•"/>
      <w:lvlJc w:val="left"/>
      <w:pPr>
        <w:tabs>
          <w:tab w:val="num" w:pos="720"/>
        </w:tabs>
        <w:ind w:left="720" w:hanging="360"/>
      </w:pPr>
      <w:rPr>
        <w:rFonts w:ascii="Arial" w:hAnsi="Arial" w:hint="default"/>
      </w:rPr>
    </w:lvl>
    <w:lvl w:ilvl="1" w:tplc="1EB8C39E" w:tentative="1">
      <w:start w:val="1"/>
      <w:numFmt w:val="bullet"/>
      <w:lvlText w:val="•"/>
      <w:lvlJc w:val="left"/>
      <w:pPr>
        <w:tabs>
          <w:tab w:val="num" w:pos="1440"/>
        </w:tabs>
        <w:ind w:left="1440" w:hanging="360"/>
      </w:pPr>
      <w:rPr>
        <w:rFonts w:ascii="Arial" w:hAnsi="Arial" w:hint="default"/>
      </w:rPr>
    </w:lvl>
    <w:lvl w:ilvl="2" w:tplc="225C9FEE" w:tentative="1">
      <w:start w:val="1"/>
      <w:numFmt w:val="bullet"/>
      <w:lvlText w:val="•"/>
      <w:lvlJc w:val="left"/>
      <w:pPr>
        <w:tabs>
          <w:tab w:val="num" w:pos="2160"/>
        </w:tabs>
        <w:ind w:left="2160" w:hanging="360"/>
      </w:pPr>
      <w:rPr>
        <w:rFonts w:ascii="Arial" w:hAnsi="Arial" w:hint="default"/>
      </w:rPr>
    </w:lvl>
    <w:lvl w:ilvl="3" w:tplc="0EC0576A" w:tentative="1">
      <w:start w:val="1"/>
      <w:numFmt w:val="bullet"/>
      <w:lvlText w:val="•"/>
      <w:lvlJc w:val="left"/>
      <w:pPr>
        <w:tabs>
          <w:tab w:val="num" w:pos="2880"/>
        </w:tabs>
        <w:ind w:left="2880" w:hanging="360"/>
      </w:pPr>
      <w:rPr>
        <w:rFonts w:ascii="Arial" w:hAnsi="Arial" w:hint="default"/>
      </w:rPr>
    </w:lvl>
    <w:lvl w:ilvl="4" w:tplc="F80CAEFA" w:tentative="1">
      <w:start w:val="1"/>
      <w:numFmt w:val="bullet"/>
      <w:lvlText w:val="•"/>
      <w:lvlJc w:val="left"/>
      <w:pPr>
        <w:tabs>
          <w:tab w:val="num" w:pos="3600"/>
        </w:tabs>
        <w:ind w:left="3600" w:hanging="360"/>
      </w:pPr>
      <w:rPr>
        <w:rFonts w:ascii="Arial" w:hAnsi="Arial" w:hint="default"/>
      </w:rPr>
    </w:lvl>
    <w:lvl w:ilvl="5" w:tplc="2084E57E" w:tentative="1">
      <w:start w:val="1"/>
      <w:numFmt w:val="bullet"/>
      <w:lvlText w:val="•"/>
      <w:lvlJc w:val="left"/>
      <w:pPr>
        <w:tabs>
          <w:tab w:val="num" w:pos="4320"/>
        </w:tabs>
        <w:ind w:left="4320" w:hanging="360"/>
      </w:pPr>
      <w:rPr>
        <w:rFonts w:ascii="Arial" w:hAnsi="Arial" w:hint="default"/>
      </w:rPr>
    </w:lvl>
    <w:lvl w:ilvl="6" w:tplc="A96E8F16" w:tentative="1">
      <w:start w:val="1"/>
      <w:numFmt w:val="bullet"/>
      <w:lvlText w:val="•"/>
      <w:lvlJc w:val="left"/>
      <w:pPr>
        <w:tabs>
          <w:tab w:val="num" w:pos="5040"/>
        </w:tabs>
        <w:ind w:left="5040" w:hanging="360"/>
      </w:pPr>
      <w:rPr>
        <w:rFonts w:ascii="Arial" w:hAnsi="Arial" w:hint="default"/>
      </w:rPr>
    </w:lvl>
    <w:lvl w:ilvl="7" w:tplc="C87A9B1A" w:tentative="1">
      <w:start w:val="1"/>
      <w:numFmt w:val="bullet"/>
      <w:lvlText w:val="•"/>
      <w:lvlJc w:val="left"/>
      <w:pPr>
        <w:tabs>
          <w:tab w:val="num" w:pos="5760"/>
        </w:tabs>
        <w:ind w:left="5760" w:hanging="360"/>
      </w:pPr>
      <w:rPr>
        <w:rFonts w:ascii="Arial" w:hAnsi="Arial" w:hint="default"/>
      </w:rPr>
    </w:lvl>
    <w:lvl w:ilvl="8" w:tplc="CF6C13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EC80758"/>
    <w:multiLevelType w:val="hybridMultilevel"/>
    <w:tmpl w:val="FACE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095F42"/>
    <w:multiLevelType w:val="hybridMultilevel"/>
    <w:tmpl w:val="57E20F3E"/>
    <w:lvl w:ilvl="0" w:tplc="42144758">
      <w:start w:val="1"/>
      <w:numFmt w:val="bullet"/>
      <w:lvlText w:val="•"/>
      <w:lvlJc w:val="left"/>
      <w:pPr>
        <w:tabs>
          <w:tab w:val="num" w:pos="720"/>
        </w:tabs>
        <w:ind w:left="720" w:hanging="360"/>
      </w:pPr>
      <w:rPr>
        <w:rFonts w:ascii="Arial" w:hAnsi="Arial" w:hint="default"/>
      </w:rPr>
    </w:lvl>
    <w:lvl w:ilvl="1" w:tplc="74764D6A" w:tentative="1">
      <w:start w:val="1"/>
      <w:numFmt w:val="bullet"/>
      <w:lvlText w:val="•"/>
      <w:lvlJc w:val="left"/>
      <w:pPr>
        <w:tabs>
          <w:tab w:val="num" w:pos="1440"/>
        </w:tabs>
        <w:ind w:left="1440" w:hanging="360"/>
      </w:pPr>
      <w:rPr>
        <w:rFonts w:ascii="Arial" w:hAnsi="Arial" w:hint="default"/>
      </w:rPr>
    </w:lvl>
    <w:lvl w:ilvl="2" w:tplc="42842D32" w:tentative="1">
      <w:start w:val="1"/>
      <w:numFmt w:val="bullet"/>
      <w:lvlText w:val="•"/>
      <w:lvlJc w:val="left"/>
      <w:pPr>
        <w:tabs>
          <w:tab w:val="num" w:pos="2160"/>
        </w:tabs>
        <w:ind w:left="2160" w:hanging="360"/>
      </w:pPr>
      <w:rPr>
        <w:rFonts w:ascii="Arial" w:hAnsi="Arial" w:hint="default"/>
      </w:rPr>
    </w:lvl>
    <w:lvl w:ilvl="3" w:tplc="2EC49918" w:tentative="1">
      <w:start w:val="1"/>
      <w:numFmt w:val="bullet"/>
      <w:lvlText w:val="•"/>
      <w:lvlJc w:val="left"/>
      <w:pPr>
        <w:tabs>
          <w:tab w:val="num" w:pos="2880"/>
        </w:tabs>
        <w:ind w:left="2880" w:hanging="360"/>
      </w:pPr>
      <w:rPr>
        <w:rFonts w:ascii="Arial" w:hAnsi="Arial" w:hint="default"/>
      </w:rPr>
    </w:lvl>
    <w:lvl w:ilvl="4" w:tplc="C7280740" w:tentative="1">
      <w:start w:val="1"/>
      <w:numFmt w:val="bullet"/>
      <w:lvlText w:val="•"/>
      <w:lvlJc w:val="left"/>
      <w:pPr>
        <w:tabs>
          <w:tab w:val="num" w:pos="3600"/>
        </w:tabs>
        <w:ind w:left="3600" w:hanging="360"/>
      </w:pPr>
      <w:rPr>
        <w:rFonts w:ascii="Arial" w:hAnsi="Arial" w:hint="default"/>
      </w:rPr>
    </w:lvl>
    <w:lvl w:ilvl="5" w:tplc="94502424" w:tentative="1">
      <w:start w:val="1"/>
      <w:numFmt w:val="bullet"/>
      <w:lvlText w:val="•"/>
      <w:lvlJc w:val="left"/>
      <w:pPr>
        <w:tabs>
          <w:tab w:val="num" w:pos="4320"/>
        </w:tabs>
        <w:ind w:left="4320" w:hanging="360"/>
      </w:pPr>
      <w:rPr>
        <w:rFonts w:ascii="Arial" w:hAnsi="Arial" w:hint="default"/>
      </w:rPr>
    </w:lvl>
    <w:lvl w:ilvl="6" w:tplc="DC346D1A" w:tentative="1">
      <w:start w:val="1"/>
      <w:numFmt w:val="bullet"/>
      <w:lvlText w:val="•"/>
      <w:lvlJc w:val="left"/>
      <w:pPr>
        <w:tabs>
          <w:tab w:val="num" w:pos="5040"/>
        </w:tabs>
        <w:ind w:left="5040" w:hanging="360"/>
      </w:pPr>
      <w:rPr>
        <w:rFonts w:ascii="Arial" w:hAnsi="Arial" w:hint="default"/>
      </w:rPr>
    </w:lvl>
    <w:lvl w:ilvl="7" w:tplc="E0441DBC" w:tentative="1">
      <w:start w:val="1"/>
      <w:numFmt w:val="bullet"/>
      <w:lvlText w:val="•"/>
      <w:lvlJc w:val="left"/>
      <w:pPr>
        <w:tabs>
          <w:tab w:val="num" w:pos="5760"/>
        </w:tabs>
        <w:ind w:left="5760" w:hanging="360"/>
      </w:pPr>
      <w:rPr>
        <w:rFonts w:ascii="Arial" w:hAnsi="Arial" w:hint="default"/>
      </w:rPr>
    </w:lvl>
    <w:lvl w:ilvl="8" w:tplc="10CCD1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CFC6A42"/>
    <w:multiLevelType w:val="hybridMultilevel"/>
    <w:tmpl w:val="7BA6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E26F77"/>
    <w:multiLevelType w:val="hybridMultilevel"/>
    <w:tmpl w:val="09A422E8"/>
    <w:lvl w:ilvl="0" w:tplc="A3B49E3A">
      <w:start w:val="1"/>
      <w:numFmt w:val="bullet"/>
      <w:lvlText w:val="•"/>
      <w:lvlJc w:val="left"/>
      <w:pPr>
        <w:tabs>
          <w:tab w:val="num" w:pos="720"/>
        </w:tabs>
        <w:ind w:left="720" w:hanging="360"/>
      </w:pPr>
      <w:rPr>
        <w:rFonts w:ascii="Arial" w:hAnsi="Arial" w:hint="default"/>
      </w:rPr>
    </w:lvl>
    <w:lvl w:ilvl="1" w:tplc="BCAEE9FC" w:tentative="1">
      <w:start w:val="1"/>
      <w:numFmt w:val="bullet"/>
      <w:lvlText w:val="•"/>
      <w:lvlJc w:val="left"/>
      <w:pPr>
        <w:tabs>
          <w:tab w:val="num" w:pos="1440"/>
        </w:tabs>
        <w:ind w:left="1440" w:hanging="360"/>
      </w:pPr>
      <w:rPr>
        <w:rFonts w:ascii="Arial" w:hAnsi="Arial" w:hint="default"/>
      </w:rPr>
    </w:lvl>
    <w:lvl w:ilvl="2" w:tplc="0E08BA12" w:tentative="1">
      <w:start w:val="1"/>
      <w:numFmt w:val="bullet"/>
      <w:lvlText w:val="•"/>
      <w:lvlJc w:val="left"/>
      <w:pPr>
        <w:tabs>
          <w:tab w:val="num" w:pos="2160"/>
        </w:tabs>
        <w:ind w:left="2160" w:hanging="360"/>
      </w:pPr>
      <w:rPr>
        <w:rFonts w:ascii="Arial" w:hAnsi="Arial" w:hint="default"/>
      </w:rPr>
    </w:lvl>
    <w:lvl w:ilvl="3" w:tplc="E59E6F28" w:tentative="1">
      <w:start w:val="1"/>
      <w:numFmt w:val="bullet"/>
      <w:lvlText w:val="•"/>
      <w:lvlJc w:val="left"/>
      <w:pPr>
        <w:tabs>
          <w:tab w:val="num" w:pos="2880"/>
        </w:tabs>
        <w:ind w:left="2880" w:hanging="360"/>
      </w:pPr>
      <w:rPr>
        <w:rFonts w:ascii="Arial" w:hAnsi="Arial" w:hint="default"/>
      </w:rPr>
    </w:lvl>
    <w:lvl w:ilvl="4" w:tplc="B914CE2E" w:tentative="1">
      <w:start w:val="1"/>
      <w:numFmt w:val="bullet"/>
      <w:lvlText w:val="•"/>
      <w:lvlJc w:val="left"/>
      <w:pPr>
        <w:tabs>
          <w:tab w:val="num" w:pos="3600"/>
        </w:tabs>
        <w:ind w:left="3600" w:hanging="360"/>
      </w:pPr>
      <w:rPr>
        <w:rFonts w:ascii="Arial" w:hAnsi="Arial" w:hint="default"/>
      </w:rPr>
    </w:lvl>
    <w:lvl w:ilvl="5" w:tplc="54047550" w:tentative="1">
      <w:start w:val="1"/>
      <w:numFmt w:val="bullet"/>
      <w:lvlText w:val="•"/>
      <w:lvlJc w:val="left"/>
      <w:pPr>
        <w:tabs>
          <w:tab w:val="num" w:pos="4320"/>
        </w:tabs>
        <w:ind w:left="4320" w:hanging="360"/>
      </w:pPr>
      <w:rPr>
        <w:rFonts w:ascii="Arial" w:hAnsi="Arial" w:hint="default"/>
      </w:rPr>
    </w:lvl>
    <w:lvl w:ilvl="6" w:tplc="E72AE464" w:tentative="1">
      <w:start w:val="1"/>
      <w:numFmt w:val="bullet"/>
      <w:lvlText w:val="•"/>
      <w:lvlJc w:val="left"/>
      <w:pPr>
        <w:tabs>
          <w:tab w:val="num" w:pos="5040"/>
        </w:tabs>
        <w:ind w:left="5040" w:hanging="360"/>
      </w:pPr>
      <w:rPr>
        <w:rFonts w:ascii="Arial" w:hAnsi="Arial" w:hint="default"/>
      </w:rPr>
    </w:lvl>
    <w:lvl w:ilvl="7" w:tplc="958471AC" w:tentative="1">
      <w:start w:val="1"/>
      <w:numFmt w:val="bullet"/>
      <w:lvlText w:val="•"/>
      <w:lvlJc w:val="left"/>
      <w:pPr>
        <w:tabs>
          <w:tab w:val="num" w:pos="5760"/>
        </w:tabs>
        <w:ind w:left="5760" w:hanging="360"/>
      </w:pPr>
      <w:rPr>
        <w:rFonts w:ascii="Arial" w:hAnsi="Arial" w:hint="default"/>
      </w:rPr>
    </w:lvl>
    <w:lvl w:ilvl="8" w:tplc="61D6BC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AE4050E"/>
    <w:multiLevelType w:val="hybridMultilevel"/>
    <w:tmpl w:val="EF2C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1B48E3"/>
    <w:multiLevelType w:val="hybridMultilevel"/>
    <w:tmpl w:val="E20E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1138641">
    <w:abstractNumId w:val="1"/>
  </w:num>
  <w:num w:numId="2" w16cid:durableId="1225484495">
    <w:abstractNumId w:val="13"/>
  </w:num>
  <w:num w:numId="3" w16cid:durableId="602373528">
    <w:abstractNumId w:val="14"/>
  </w:num>
  <w:num w:numId="4" w16cid:durableId="963584993">
    <w:abstractNumId w:val="9"/>
  </w:num>
  <w:num w:numId="5" w16cid:durableId="326446659">
    <w:abstractNumId w:val="7"/>
  </w:num>
  <w:num w:numId="6" w16cid:durableId="782572192">
    <w:abstractNumId w:val="0"/>
  </w:num>
  <w:num w:numId="7" w16cid:durableId="2115247491">
    <w:abstractNumId w:val="12"/>
  </w:num>
  <w:num w:numId="8" w16cid:durableId="1784033583">
    <w:abstractNumId w:val="8"/>
  </w:num>
  <w:num w:numId="9" w16cid:durableId="815220645">
    <w:abstractNumId w:val="3"/>
  </w:num>
  <w:num w:numId="10" w16cid:durableId="1669288500">
    <w:abstractNumId w:val="2"/>
  </w:num>
  <w:num w:numId="11" w16cid:durableId="136994245">
    <w:abstractNumId w:val="5"/>
  </w:num>
  <w:num w:numId="12" w16cid:durableId="236863533">
    <w:abstractNumId w:val="10"/>
  </w:num>
  <w:num w:numId="13" w16cid:durableId="1421214376">
    <w:abstractNumId w:val="11"/>
  </w:num>
  <w:num w:numId="14" w16cid:durableId="1765296591">
    <w:abstractNumId w:val="6"/>
  </w:num>
  <w:num w:numId="15" w16cid:durableId="17664184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890"/>
    <w:rsid w:val="00005942"/>
    <w:rsid w:val="0001252B"/>
    <w:rsid w:val="00012786"/>
    <w:rsid w:val="000303B1"/>
    <w:rsid w:val="00032472"/>
    <w:rsid w:val="00032932"/>
    <w:rsid w:val="0004048F"/>
    <w:rsid w:val="00061F4F"/>
    <w:rsid w:val="000677DF"/>
    <w:rsid w:val="00071B7F"/>
    <w:rsid w:val="00074C45"/>
    <w:rsid w:val="00074EA1"/>
    <w:rsid w:val="00075B00"/>
    <w:rsid w:val="00077C35"/>
    <w:rsid w:val="00084E1C"/>
    <w:rsid w:val="000A3673"/>
    <w:rsid w:val="000A4D29"/>
    <w:rsid w:val="000B344E"/>
    <w:rsid w:val="000B5971"/>
    <w:rsid w:val="000C4FEE"/>
    <w:rsid w:val="000E1BD9"/>
    <w:rsid w:val="000F2E5B"/>
    <w:rsid w:val="000F37BC"/>
    <w:rsid w:val="00100875"/>
    <w:rsid w:val="00107B1C"/>
    <w:rsid w:val="001105D4"/>
    <w:rsid w:val="00115814"/>
    <w:rsid w:val="00116017"/>
    <w:rsid w:val="00117630"/>
    <w:rsid w:val="00121B20"/>
    <w:rsid w:val="00121DB0"/>
    <w:rsid w:val="00122CF2"/>
    <w:rsid w:val="001404B5"/>
    <w:rsid w:val="00147F97"/>
    <w:rsid w:val="00166EE4"/>
    <w:rsid w:val="00175BAA"/>
    <w:rsid w:val="001760EC"/>
    <w:rsid w:val="001901B0"/>
    <w:rsid w:val="001962ED"/>
    <w:rsid w:val="001A38B5"/>
    <w:rsid w:val="001A46E8"/>
    <w:rsid w:val="001A75C1"/>
    <w:rsid w:val="001C159E"/>
    <w:rsid w:val="001C76A8"/>
    <w:rsid w:val="001D45E6"/>
    <w:rsid w:val="001E1230"/>
    <w:rsid w:val="001F0697"/>
    <w:rsid w:val="001F2E24"/>
    <w:rsid w:val="001F2EBD"/>
    <w:rsid w:val="001F3CE4"/>
    <w:rsid w:val="001F410F"/>
    <w:rsid w:val="001F6136"/>
    <w:rsid w:val="001F6DDE"/>
    <w:rsid w:val="001F785B"/>
    <w:rsid w:val="0020140D"/>
    <w:rsid w:val="002053A4"/>
    <w:rsid w:val="00211CAA"/>
    <w:rsid w:val="00213B28"/>
    <w:rsid w:val="002202F4"/>
    <w:rsid w:val="00226751"/>
    <w:rsid w:val="00245476"/>
    <w:rsid w:val="00250137"/>
    <w:rsid w:val="0025709B"/>
    <w:rsid w:val="0025783B"/>
    <w:rsid w:val="002626CA"/>
    <w:rsid w:val="00282857"/>
    <w:rsid w:val="00283473"/>
    <w:rsid w:val="00290B5B"/>
    <w:rsid w:val="002A3FEB"/>
    <w:rsid w:val="002B5042"/>
    <w:rsid w:val="002C1352"/>
    <w:rsid w:val="002C24A0"/>
    <w:rsid w:val="002D1F88"/>
    <w:rsid w:val="002D6164"/>
    <w:rsid w:val="002E116E"/>
    <w:rsid w:val="002E524B"/>
    <w:rsid w:val="002E69B1"/>
    <w:rsid w:val="002F10F3"/>
    <w:rsid w:val="0030581E"/>
    <w:rsid w:val="00310790"/>
    <w:rsid w:val="00325FD7"/>
    <w:rsid w:val="00330811"/>
    <w:rsid w:val="00333DE7"/>
    <w:rsid w:val="003649FA"/>
    <w:rsid w:val="003652C8"/>
    <w:rsid w:val="00395EE9"/>
    <w:rsid w:val="003964AB"/>
    <w:rsid w:val="003A7288"/>
    <w:rsid w:val="003B25C4"/>
    <w:rsid w:val="003C280A"/>
    <w:rsid w:val="003C56E5"/>
    <w:rsid w:val="003C5728"/>
    <w:rsid w:val="003C6197"/>
    <w:rsid w:val="003D17BE"/>
    <w:rsid w:val="003F092A"/>
    <w:rsid w:val="003F20F2"/>
    <w:rsid w:val="003F5179"/>
    <w:rsid w:val="00401610"/>
    <w:rsid w:val="00416591"/>
    <w:rsid w:val="004333A2"/>
    <w:rsid w:val="0043361D"/>
    <w:rsid w:val="00450B9B"/>
    <w:rsid w:val="00453D66"/>
    <w:rsid w:val="004560E8"/>
    <w:rsid w:val="00467CEB"/>
    <w:rsid w:val="00471B7B"/>
    <w:rsid w:val="0048015A"/>
    <w:rsid w:val="00484630"/>
    <w:rsid w:val="00484A6F"/>
    <w:rsid w:val="00494BF2"/>
    <w:rsid w:val="004B05B3"/>
    <w:rsid w:val="004B7304"/>
    <w:rsid w:val="004D1B98"/>
    <w:rsid w:val="004E1287"/>
    <w:rsid w:val="004F75CD"/>
    <w:rsid w:val="005140D6"/>
    <w:rsid w:val="00525EB1"/>
    <w:rsid w:val="00527056"/>
    <w:rsid w:val="005302F5"/>
    <w:rsid w:val="005364D2"/>
    <w:rsid w:val="0054095B"/>
    <w:rsid w:val="00543E33"/>
    <w:rsid w:val="00547205"/>
    <w:rsid w:val="0055219B"/>
    <w:rsid w:val="005902AB"/>
    <w:rsid w:val="00592961"/>
    <w:rsid w:val="00592A34"/>
    <w:rsid w:val="00594747"/>
    <w:rsid w:val="005C1A7E"/>
    <w:rsid w:val="005C2B27"/>
    <w:rsid w:val="005D3BDD"/>
    <w:rsid w:val="005E1C3F"/>
    <w:rsid w:val="005E3768"/>
    <w:rsid w:val="005E5997"/>
    <w:rsid w:val="0061645C"/>
    <w:rsid w:val="00617E2A"/>
    <w:rsid w:val="006208AE"/>
    <w:rsid w:val="00623D0B"/>
    <w:rsid w:val="006262E2"/>
    <w:rsid w:val="00632810"/>
    <w:rsid w:val="00640479"/>
    <w:rsid w:val="00644284"/>
    <w:rsid w:val="00660982"/>
    <w:rsid w:val="00661D34"/>
    <w:rsid w:val="00671786"/>
    <w:rsid w:val="006823D0"/>
    <w:rsid w:val="006853F5"/>
    <w:rsid w:val="00685F1A"/>
    <w:rsid w:val="00687F4D"/>
    <w:rsid w:val="00691626"/>
    <w:rsid w:val="00694137"/>
    <w:rsid w:val="00694CFD"/>
    <w:rsid w:val="006A3D82"/>
    <w:rsid w:val="006A72C0"/>
    <w:rsid w:val="006C3F5D"/>
    <w:rsid w:val="006C59B2"/>
    <w:rsid w:val="006C6E0A"/>
    <w:rsid w:val="006C7A14"/>
    <w:rsid w:val="006D4F34"/>
    <w:rsid w:val="006D501E"/>
    <w:rsid w:val="006E293E"/>
    <w:rsid w:val="00705882"/>
    <w:rsid w:val="00710AC8"/>
    <w:rsid w:val="00716679"/>
    <w:rsid w:val="0072133E"/>
    <w:rsid w:val="00721E1C"/>
    <w:rsid w:val="00724E39"/>
    <w:rsid w:val="00726F7E"/>
    <w:rsid w:val="0073001D"/>
    <w:rsid w:val="007312B0"/>
    <w:rsid w:val="00733C51"/>
    <w:rsid w:val="007350E0"/>
    <w:rsid w:val="007409C2"/>
    <w:rsid w:val="00752D79"/>
    <w:rsid w:val="00764C34"/>
    <w:rsid w:val="00770981"/>
    <w:rsid w:val="00773333"/>
    <w:rsid w:val="00781861"/>
    <w:rsid w:val="007A0BCC"/>
    <w:rsid w:val="007A0BE4"/>
    <w:rsid w:val="007A6DF4"/>
    <w:rsid w:val="007B09B4"/>
    <w:rsid w:val="007C2009"/>
    <w:rsid w:val="007C223D"/>
    <w:rsid w:val="007F503E"/>
    <w:rsid w:val="00812BE7"/>
    <w:rsid w:val="00815627"/>
    <w:rsid w:val="008161F8"/>
    <w:rsid w:val="00817CC8"/>
    <w:rsid w:val="00823BD7"/>
    <w:rsid w:val="00827B7B"/>
    <w:rsid w:val="00840104"/>
    <w:rsid w:val="0084627A"/>
    <w:rsid w:val="008464D8"/>
    <w:rsid w:val="00847330"/>
    <w:rsid w:val="008508B9"/>
    <w:rsid w:val="00853113"/>
    <w:rsid w:val="00857A65"/>
    <w:rsid w:val="0086328C"/>
    <w:rsid w:val="00867540"/>
    <w:rsid w:val="008804F8"/>
    <w:rsid w:val="008860EA"/>
    <w:rsid w:val="0089237D"/>
    <w:rsid w:val="008944C9"/>
    <w:rsid w:val="00894A49"/>
    <w:rsid w:val="00896A2C"/>
    <w:rsid w:val="008A1BA4"/>
    <w:rsid w:val="008A45BB"/>
    <w:rsid w:val="008A6160"/>
    <w:rsid w:val="008C399C"/>
    <w:rsid w:val="008C5209"/>
    <w:rsid w:val="008D22EA"/>
    <w:rsid w:val="008E5793"/>
    <w:rsid w:val="00920515"/>
    <w:rsid w:val="00920877"/>
    <w:rsid w:val="00920F55"/>
    <w:rsid w:val="009259DE"/>
    <w:rsid w:val="00950001"/>
    <w:rsid w:val="0096189D"/>
    <w:rsid w:val="00973F57"/>
    <w:rsid w:val="00976645"/>
    <w:rsid w:val="00976E7E"/>
    <w:rsid w:val="00982685"/>
    <w:rsid w:val="00982FA4"/>
    <w:rsid w:val="00983BB8"/>
    <w:rsid w:val="00991512"/>
    <w:rsid w:val="00991F1D"/>
    <w:rsid w:val="009924D9"/>
    <w:rsid w:val="009957F7"/>
    <w:rsid w:val="009A6033"/>
    <w:rsid w:val="009B2E4D"/>
    <w:rsid w:val="009B482E"/>
    <w:rsid w:val="009B6B6A"/>
    <w:rsid w:val="009C0203"/>
    <w:rsid w:val="009C3F93"/>
    <w:rsid w:val="009F02CE"/>
    <w:rsid w:val="009F2246"/>
    <w:rsid w:val="009F2A30"/>
    <w:rsid w:val="009F6FBB"/>
    <w:rsid w:val="00A0328C"/>
    <w:rsid w:val="00A06DC3"/>
    <w:rsid w:val="00A1104B"/>
    <w:rsid w:val="00A11CA4"/>
    <w:rsid w:val="00A23CC6"/>
    <w:rsid w:val="00A54FAA"/>
    <w:rsid w:val="00A770AD"/>
    <w:rsid w:val="00A84A80"/>
    <w:rsid w:val="00A90FD7"/>
    <w:rsid w:val="00AA0F6A"/>
    <w:rsid w:val="00AA34B8"/>
    <w:rsid w:val="00AA62B4"/>
    <w:rsid w:val="00AB4421"/>
    <w:rsid w:val="00AC031F"/>
    <w:rsid w:val="00AC2B94"/>
    <w:rsid w:val="00AC61FB"/>
    <w:rsid w:val="00AD047E"/>
    <w:rsid w:val="00AE258E"/>
    <w:rsid w:val="00AE4D35"/>
    <w:rsid w:val="00B02CA1"/>
    <w:rsid w:val="00B12752"/>
    <w:rsid w:val="00B15F74"/>
    <w:rsid w:val="00B17C91"/>
    <w:rsid w:val="00B30AC1"/>
    <w:rsid w:val="00B37392"/>
    <w:rsid w:val="00B37FEC"/>
    <w:rsid w:val="00B411B2"/>
    <w:rsid w:val="00B53A79"/>
    <w:rsid w:val="00B55420"/>
    <w:rsid w:val="00B73186"/>
    <w:rsid w:val="00B767C9"/>
    <w:rsid w:val="00B80D0B"/>
    <w:rsid w:val="00B95FFE"/>
    <w:rsid w:val="00B975B0"/>
    <w:rsid w:val="00BA0CB2"/>
    <w:rsid w:val="00BA17B0"/>
    <w:rsid w:val="00BA5045"/>
    <w:rsid w:val="00BB18CE"/>
    <w:rsid w:val="00BC57F7"/>
    <w:rsid w:val="00BC581B"/>
    <w:rsid w:val="00BD4E8C"/>
    <w:rsid w:val="00BD5DEC"/>
    <w:rsid w:val="00BE45DF"/>
    <w:rsid w:val="00C066B6"/>
    <w:rsid w:val="00C271B2"/>
    <w:rsid w:val="00C314E8"/>
    <w:rsid w:val="00C340C0"/>
    <w:rsid w:val="00C373A4"/>
    <w:rsid w:val="00C41F9B"/>
    <w:rsid w:val="00C42011"/>
    <w:rsid w:val="00C500B7"/>
    <w:rsid w:val="00C54890"/>
    <w:rsid w:val="00C634FD"/>
    <w:rsid w:val="00C75ABA"/>
    <w:rsid w:val="00C76AED"/>
    <w:rsid w:val="00C83F0A"/>
    <w:rsid w:val="00C9156B"/>
    <w:rsid w:val="00C934E9"/>
    <w:rsid w:val="00C93AA8"/>
    <w:rsid w:val="00C9517A"/>
    <w:rsid w:val="00C96924"/>
    <w:rsid w:val="00CB4677"/>
    <w:rsid w:val="00CC69F1"/>
    <w:rsid w:val="00CD21C8"/>
    <w:rsid w:val="00CD2B3F"/>
    <w:rsid w:val="00CD2E4B"/>
    <w:rsid w:val="00CD4089"/>
    <w:rsid w:val="00CE50E9"/>
    <w:rsid w:val="00CF099A"/>
    <w:rsid w:val="00CF0FA9"/>
    <w:rsid w:val="00CF23D9"/>
    <w:rsid w:val="00D135A6"/>
    <w:rsid w:val="00D1610D"/>
    <w:rsid w:val="00D16D83"/>
    <w:rsid w:val="00D1700E"/>
    <w:rsid w:val="00D2074A"/>
    <w:rsid w:val="00D35756"/>
    <w:rsid w:val="00D40DB8"/>
    <w:rsid w:val="00D414F9"/>
    <w:rsid w:val="00D4709E"/>
    <w:rsid w:val="00D53C5A"/>
    <w:rsid w:val="00D62DFD"/>
    <w:rsid w:val="00D67B71"/>
    <w:rsid w:val="00D70A8B"/>
    <w:rsid w:val="00D72562"/>
    <w:rsid w:val="00D758A3"/>
    <w:rsid w:val="00D81D34"/>
    <w:rsid w:val="00D8372E"/>
    <w:rsid w:val="00D8492A"/>
    <w:rsid w:val="00D87882"/>
    <w:rsid w:val="00D94C98"/>
    <w:rsid w:val="00DB13B9"/>
    <w:rsid w:val="00DB4EE5"/>
    <w:rsid w:val="00DC24F1"/>
    <w:rsid w:val="00DC3A43"/>
    <w:rsid w:val="00DC7E87"/>
    <w:rsid w:val="00DE1414"/>
    <w:rsid w:val="00DE7D0C"/>
    <w:rsid w:val="00DF31D8"/>
    <w:rsid w:val="00DF3B13"/>
    <w:rsid w:val="00E05BB8"/>
    <w:rsid w:val="00E13B33"/>
    <w:rsid w:val="00E32683"/>
    <w:rsid w:val="00E358B2"/>
    <w:rsid w:val="00E37942"/>
    <w:rsid w:val="00E53AE1"/>
    <w:rsid w:val="00E62878"/>
    <w:rsid w:val="00E6374D"/>
    <w:rsid w:val="00E80C78"/>
    <w:rsid w:val="00E906AE"/>
    <w:rsid w:val="00EA5A89"/>
    <w:rsid w:val="00EB0786"/>
    <w:rsid w:val="00EC7DA6"/>
    <w:rsid w:val="00ED6DD4"/>
    <w:rsid w:val="00EE211B"/>
    <w:rsid w:val="00EF400E"/>
    <w:rsid w:val="00EF7999"/>
    <w:rsid w:val="00F0340C"/>
    <w:rsid w:val="00F35DA6"/>
    <w:rsid w:val="00F37158"/>
    <w:rsid w:val="00F44428"/>
    <w:rsid w:val="00F44A4D"/>
    <w:rsid w:val="00F52725"/>
    <w:rsid w:val="00F61CFC"/>
    <w:rsid w:val="00F64075"/>
    <w:rsid w:val="00F732EC"/>
    <w:rsid w:val="00F804B1"/>
    <w:rsid w:val="00F84408"/>
    <w:rsid w:val="00F86FEF"/>
    <w:rsid w:val="00FA0D3B"/>
    <w:rsid w:val="00FA52D9"/>
    <w:rsid w:val="00FB27B5"/>
    <w:rsid w:val="00FB57FB"/>
    <w:rsid w:val="00FB5FFE"/>
    <w:rsid w:val="00FC2581"/>
    <w:rsid w:val="00FC285C"/>
    <w:rsid w:val="00FC3737"/>
    <w:rsid w:val="00FC4354"/>
    <w:rsid w:val="00FC6CA1"/>
    <w:rsid w:val="00FD1390"/>
    <w:rsid w:val="00FD5355"/>
    <w:rsid w:val="00FE230F"/>
    <w:rsid w:val="00FF6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F75D8"/>
  <w15:chartTrackingRefBased/>
  <w15:docId w15:val="{1CF3D07F-BC82-4562-9791-63310167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890"/>
    <w:pPr>
      <w:spacing w:after="0" w:line="240" w:lineRule="auto"/>
    </w:pPr>
    <w:rPr>
      <w:rFonts w:ascii="Calibri" w:hAnsi="Calibri" w:cs="Calibri"/>
    </w:rPr>
  </w:style>
  <w:style w:type="paragraph" w:styleId="Heading1">
    <w:name w:val="heading 1"/>
    <w:basedOn w:val="Normal"/>
    <w:next w:val="Normal"/>
    <w:link w:val="Heading1Char"/>
    <w:uiPriority w:val="9"/>
    <w:qFormat/>
    <w:rsid w:val="00B5542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890"/>
    <w:rPr>
      <w:color w:val="0000FF"/>
      <w:u w:val="single"/>
    </w:rPr>
  </w:style>
  <w:style w:type="character" w:styleId="UnresolvedMention">
    <w:name w:val="Unresolved Mention"/>
    <w:basedOn w:val="DefaultParagraphFont"/>
    <w:uiPriority w:val="99"/>
    <w:semiHidden/>
    <w:unhideWhenUsed/>
    <w:rsid w:val="008860EA"/>
    <w:rPr>
      <w:color w:val="605E5C"/>
      <w:shd w:val="clear" w:color="auto" w:fill="E1DFDD"/>
    </w:rPr>
  </w:style>
  <w:style w:type="paragraph" w:styleId="ListParagraph">
    <w:name w:val="List Paragraph"/>
    <w:basedOn w:val="Normal"/>
    <w:uiPriority w:val="34"/>
    <w:qFormat/>
    <w:rsid w:val="00F35DA6"/>
    <w:pPr>
      <w:ind w:left="720"/>
      <w:contextualSpacing/>
    </w:pPr>
    <w:rPr>
      <w:rFonts w:ascii="Times New Roman" w:hAnsi="Times New Roman" w:cstheme="minorBidi"/>
      <w:sz w:val="24"/>
      <w:szCs w:val="24"/>
    </w:rPr>
  </w:style>
  <w:style w:type="character" w:styleId="CommentReference">
    <w:name w:val="annotation reference"/>
    <w:basedOn w:val="DefaultParagraphFont"/>
    <w:uiPriority w:val="99"/>
    <w:semiHidden/>
    <w:unhideWhenUsed/>
    <w:rsid w:val="00100875"/>
    <w:rPr>
      <w:sz w:val="16"/>
      <w:szCs w:val="16"/>
    </w:rPr>
  </w:style>
  <w:style w:type="paragraph" w:styleId="CommentText">
    <w:name w:val="annotation text"/>
    <w:basedOn w:val="Normal"/>
    <w:link w:val="CommentTextChar"/>
    <w:uiPriority w:val="99"/>
    <w:semiHidden/>
    <w:unhideWhenUsed/>
    <w:rsid w:val="00100875"/>
    <w:rPr>
      <w:sz w:val="20"/>
      <w:szCs w:val="20"/>
    </w:rPr>
  </w:style>
  <w:style w:type="character" w:customStyle="1" w:styleId="CommentTextChar">
    <w:name w:val="Comment Text Char"/>
    <w:basedOn w:val="DefaultParagraphFont"/>
    <w:link w:val="CommentText"/>
    <w:uiPriority w:val="99"/>
    <w:semiHidden/>
    <w:rsid w:val="0010087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00875"/>
    <w:rPr>
      <w:b/>
      <w:bCs/>
    </w:rPr>
  </w:style>
  <w:style w:type="character" w:customStyle="1" w:styleId="CommentSubjectChar">
    <w:name w:val="Comment Subject Char"/>
    <w:basedOn w:val="CommentTextChar"/>
    <w:link w:val="CommentSubject"/>
    <w:uiPriority w:val="99"/>
    <w:semiHidden/>
    <w:rsid w:val="00100875"/>
    <w:rPr>
      <w:rFonts w:ascii="Calibri" w:hAnsi="Calibri" w:cs="Calibri"/>
      <w:b/>
      <w:bCs/>
      <w:sz w:val="20"/>
      <w:szCs w:val="20"/>
    </w:rPr>
  </w:style>
  <w:style w:type="paragraph" w:styleId="NormalWeb">
    <w:name w:val="Normal (Web)"/>
    <w:basedOn w:val="Normal"/>
    <w:uiPriority w:val="99"/>
    <w:semiHidden/>
    <w:unhideWhenUsed/>
    <w:rsid w:val="002F10F3"/>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196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5420"/>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D5DEC"/>
    <w:rPr>
      <w:color w:val="954F72" w:themeColor="followedHyperlink"/>
      <w:u w:val="single"/>
    </w:rPr>
  </w:style>
  <w:style w:type="paragraph" w:styleId="Revision">
    <w:name w:val="Revision"/>
    <w:hidden/>
    <w:uiPriority w:val="99"/>
    <w:semiHidden/>
    <w:rsid w:val="00450B9B"/>
    <w:pPr>
      <w:spacing w:after="0" w:line="240" w:lineRule="auto"/>
    </w:pPr>
    <w:rPr>
      <w:rFonts w:ascii="Calibri" w:hAnsi="Calibri" w:cs="Calibri"/>
    </w:rPr>
  </w:style>
  <w:style w:type="paragraph" w:styleId="Title">
    <w:name w:val="Title"/>
    <w:basedOn w:val="Normal"/>
    <w:next w:val="Normal"/>
    <w:link w:val="TitleChar"/>
    <w:uiPriority w:val="10"/>
    <w:qFormat/>
    <w:rsid w:val="005D3BD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3BDD"/>
    <w:rPr>
      <w:rFonts w:asciiTheme="majorHAnsi" w:eastAsiaTheme="majorEastAsia" w:hAnsiTheme="majorHAnsi" w:cstheme="majorBidi"/>
      <w:spacing w:val="-10"/>
      <w:kern w:val="28"/>
      <w:sz w:val="56"/>
      <w:szCs w:val="56"/>
    </w:rPr>
  </w:style>
  <w:style w:type="paragraph" w:customStyle="1" w:styleId="xmsonormal">
    <w:name w:val="x_msonormal"/>
    <w:basedOn w:val="Normal"/>
    <w:rsid w:val="001F2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4718">
      <w:bodyDiv w:val="1"/>
      <w:marLeft w:val="0"/>
      <w:marRight w:val="0"/>
      <w:marTop w:val="0"/>
      <w:marBottom w:val="0"/>
      <w:divBdr>
        <w:top w:val="none" w:sz="0" w:space="0" w:color="auto"/>
        <w:left w:val="none" w:sz="0" w:space="0" w:color="auto"/>
        <w:bottom w:val="none" w:sz="0" w:space="0" w:color="auto"/>
        <w:right w:val="none" w:sz="0" w:space="0" w:color="auto"/>
      </w:divBdr>
    </w:div>
    <w:div w:id="85925011">
      <w:bodyDiv w:val="1"/>
      <w:marLeft w:val="0"/>
      <w:marRight w:val="0"/>
      <w:marTop w:val="0"/>
      <w:marBottom w:val="0"/>
      <w:divBdr>
        <w:top w:val="none" w:sz="0" w:space="0" w:color="auto"/>
        <w:left w:val="none" w:sz="0" w:space="0" w:color="auto"/>
        <w:bottom w:val="none" w:sz="0" w:space="0" w:color="auto"/>
        <w:right w:val="none" w:sz="0" w:space="0" w:color="auto"/>
      </w:divBdr>
    </w:div>
    <w:div w:id="183595561">
      <w:bodyDiv w:val="1"/>
      <w:marLeft w:val="0"/>
      <w:marRight w:val="0"/>
      <w:marTop w:val="0"/>
      <w:marBottom w:val="0"/>
      <w:divBdr>
        <w:top w:val="none" w:sz="0" w:space="0" w:color="auto"/>
        <w:left w:val="none" w:sz="0" w:space="0" w:color="auto"/>
        <w:bottom w:val="none" w:sz="0" w:space="0" w:color="auto"/>
        <w:right w:val="none" w:sz="0" w:space="0" w:color="auto"/>
      </w:divBdr>
    </w:div>
    <w:div w:id="434442724">
      <w:bodyDiv w:val="1"/>
      <w:marLeft w:val="0"/>
      <w:marRight w:val="0"/>
      <w:marTop w:val="0"/>
      <w:marBottom w:val="0"/>
      <w:divBdr>
        <w:top w:val="none" w:sz="0" w:space="0" w:color="auto"/>
        <w:left w:val="none" w:sz="0" w:space="0" w:color="auto"/>
        <w:bottom w:val="none" w:sz="0" w:space="0" w:color="auto"/>
        <w:right w:val="none" w:sz="0" w:space="0" w:color="auto"/>
      </w:divBdr>
    </w:div>
    <w:div w:id="529758069">
      <w:bodyDiv w:val="1"/>
      <w:marLeft w:val="0"/>
      <w:marRight w:val="0"/>
      <w:marTop w:val="0"/>
      <w:marBottom w:val="0"/>
      <w:divBdr>
        <w:top w:val="none" w:sz="0" w:space="0" w:color="auto"/>
        <w:left w:val="none" w:sz="0" w:space="0" w:color="auto"/>
        <w:bottom w:val="none" w:sz="0" w:space="0" w:color="auto"/>
        <w:right w:val="none" w:sz="0" w:space="0" w:color="auto"/>
      </w:divBdr>
    </w:div>
    <w:div w:id="623461852">
      <w:bodyDiv w:val="1"/>
      <w:marLeft w:val="0"/>
      <w:marRight w:val="0"/>
      <w:marTop w:val="0"/>
      <w:marBottom w:val="0"/>
      <w:divBdr>
        <w:top w:val="none" w:sz="0" w:space="0" w:color="auto"/>
        <w:left w:val="none" w:sz="0" w:space="0" w:color="auto"/>
        <w:bottom w:val="none" w:sz="0" w:space="0" w:color="auto"/>
        <w:right w:val="none" w:sz="0" w:space="0" w:color="auto"/>
      </w:divBdr>
    </w:div>
    <w:div w:id="709651271">
      <w:bodyDiv w:val="1"/>
      <w:marLeft w:val="0"/>
      <w:marRight w:val="0"/>
      <w:marTop w:val="0"/>
      <w:marBottom w:val="0"/>
      <w:divBdr>
        <w:top w:val="none" w:sz="0" w:space="0" w:color="auto"/>
        <w:left w:val="none" w:sz="0" w:space="0" w:color="auto"/>
        <w:bottom w:val="none" w:sz="0" w:space="0" w:color="auto"/>
        <w:right w:val="none" w:sz="0" w:space="0" w:color="auto"/>
      </w:divBdr>
    </w:div>
    <w:div w:id="759108504">
      <w:bodyDiv w:val="1"/>
      <w:marLeft w:val="0"/>
      <w:marRight w:val="0"/>
      <w:marTop w:val="0"/>
      <w:marBottom w:val="0"/>
      <w:divBdr>
        <w:top w:val="none" w:sz="0" w:space="0" w:color="auto"/>
        <w:left w:val="none" w:sz="0" w:space="0" w:color="auto"/>
        <w:bottom w:val="none" w:sz="0" w:space="0" w:color="auto"/>
        <w:right w:val="none" w:sz="0" w:space="0" w:color="auto"/>
      </w:divBdr>
    </w:div>
    <w:div w:id="792553253">
      <w:bodyDiv w:val="1"/>
      <w:marLeft w:val="0"/>
      <w:marRight w:val="0"/>
      <w:marTop w:val="0"/>
      <w:marBottom w:val="0"/>
      <w:divBdr>
        <w:top w:val="none" w:sz="0" w:space="0" w:color="auto"/>
        <w:left w:val="none" w:sz="0" w:space="0" w:color="auto"/>
        <w:bottom w:val="none" w:sz="0" w:space="0" w:color="auto"/>
        <w:right w:val="none" w:sz="0" w:space="0" w:color="auto"/>
      </w:divBdr>
    </w:div>
    <w:div w:id="807822755">
      <w:bodyDiv w:val="1"/>
      <w:marLeft w:val="0"/>
      <w:marRight w:val="0"/>
      <w:marTop w:val="0"/>
      <w:marBottom w:val="0"/>
      <w:divBdr>
        <w:top w:val="none" w:sz="0" w:space="0" w:color="auto"/>
        <w:left w:val="none" w:sz="0" w:space="0" w:color="auto"/>
        <w:bottom w:val="none" w:sz="0" w:space="0" w:color="auto"/>
        <w:right w:val="none" w:sz="0" w:space="0" w:color="auto"/>
      </w:divBdr>
      <w:divsChild>
        <w:div w:id="770396086">
          <w:marLeft w:val="360"/>
          <w:marRight w:val="0"/>
          <w:marTop w:val="200"/>
          <w:marBottom w:val="0"/>
          <w:divBdr>
            <w:top w:val="none" w:sz="0" w:space="0" w:color="auto"/>
            <w:left w:val="none" w:sz="0" w:space="0" w:color="auto"/>
            <w:bottom w:val="none" w:sz="0" w:space="0" w:color="auto"/>
            <w:right w:val="none" w:sz="0" w:space="0" w:color="auto"/>
          </w:divBdr>
        </w:div>
        <w:div w:id="305861275">
          <w:marLeft w:val="360"/>
          <w:marRight w:val="0"/>
          <w:marTop w:val="200"/>
          <w:marBottom w:val="0"/>
          <w:divBdr>
            <w:top w:val="none" w:sz="0" w:space="0" w:color="auto"/>
            <w:left w:val="none" w:sz="0" w:space="0" w:color="auto"/>
            <w:bottom w:val="none" w:sz="0" w:space="0" w:color="auto"/>
            <w:right w:val="none" w:sz="0" w:space="0" w:color="auto"/>
          </w:divBdr>
        </w:div>
        <w:div w:id="553465428">
          <w:marLeft w:val="360"/>
          <w:marRight w:val="0"/>
          <w:marTop w:val="200"/>
          <w:marBottom w:val="0"/>
          <w:divBdr>
            <w:top w:val="none" w:sz="0" w:space="0" w:color="auto"/>
            <w:left w:val="none" w:sz="0" w:space="0" w:color="auto"/>
            <w:bottom w:val="none" w:sz="0" w:space="0" w:color="auto"/>
            <w:right w:val="none" w:sz="0" w:space="0" w:color="auto"/>
          </w:divBdr>
        </w:div>
        <w:div w:id="1522624947">
          <w:marLeft w:val="360"/>
          <w:marRight w:val="0"/>
          <w:marTop w:val="200"/>
          <w:marBottom w:val="0"/>
          <w:divBdr>
            <w:top w:val="none" w:sz="0" w:space="0" w:color="auto"/>
            <w:left w:val="none" w:sz="0" w:space="0" w:color="auto"/>
            <w:bottom w:val="none" w:sz="0" w:space="0" w:color="auto"/>
            <w:right w:val="none" w:sz="0" w:space="0" w:color="auto"/>
          </w:divBdr>
        </w:div>
      </w:divsChild>
    </w:div>
    <w:div w:id="1065377200">
      <w:bodyDiv w:val="1"/>
      <w:marLeft w:val="0"/>
      <w:marRight w:val="0"/>
      <w:marTop w:val="0"/>
      <w:marBottom w:val="0"/>
      <w:divBdr>
        <w:top w:val="none" w:sz="0" w:space="0" w:color="auto"/>
        <w:left w:val="none" w:sz="0" w:space="0" w:color="auto"/>
        <w:bottom w:val="none" w:sz="0" w:space="0" w:color="auto"/>
        <w:right w:val="none" w:sz="0" w:space="0" w:color="auto"/>
      </w:divBdr>
    </w:div>
    <w:div w:id="1145312960">
      <w:bodyDiv w:val="1"/>
      <w:marLeft w:val="0"/>
      <w:marRight w:val="0"/>
      <w:marTop w:val="0"/>
      <w:marBottom w:val="0"/>
      <w:divBdr>
        <w:top w:val="none" w:sz="0" w:space="0" w:color="auto"/>
        <w:left w:val="none" w:sz="0" w:space="0" w:color="auto"/>
        <w:bottom w:val="none" w:sz="0" w:space="0" w:color="auto"/>
        <w:right w:val="none" w:sz="0" w:space="0" w:color="auto"/>
      </w:divBdr>
      <w:divsChild>
        <w:div w:id="1268468738">
          <w:marLeft w:val="360"/>
          <w:marRight w:val="0"/>
          <w:marTop w:val="0"/>
          <w:marBottom w:val="0"/>
          <w:divBdr>
            <w:top w:val="none" w:sz="0" w:space="0" w:color="auto"/>
            <w:left w:val="none" w:sz="0" w:space="0" w:color="auto"/>
            <w:bottom w:val="none" w:sz="0" w:space="0" w:color="auto"/>
            <w:right w:val="none" w:sz="0" w:space="0" w:color="auto"/>
          </w:divBdr>
        </w:div>
        <w:div w:id="538595158">
          <w:marLeft w:val="360"/>
          <w:marRight w:val="0"/>
          <w:marTop w:val="200"/>
          <w:marBottom w:val="0"/>
          <w:divBdr>
            <w:top w:val="none" w:sz="0" w:space="0" w:color="auto"/>
            <w:left w:val="none" w:sz="0" w:space="0" w:color="auto"/>
            <w:bottom w:val="none" w:sz="0" w:space="0" w:color="auto"/>
            <w:right w:val="none" w:sz="0" w:space="0" w:color="auto"/>
          </w:divBdr>
        </w:div>
      </w:divsChild>
    </w:div>
    <w:div w:id="1183015399">
      <w:bodyDiv w:val="1"/>
      <w:marLeft w:val="0"/>
      <w:marRight w:val="0"/>
      <w:marTop w:val="0"/>
      <w:marBottom w:val="0"/>
      <w:divBdr>
        <w:top w:val="none" w:sz="0" w:space="0" w:color="auto"/>
        <w:left w:val="none" w:sz="0" w:space="0" w:color="auto"/>
        <w:bottom w:val="none" w:sz="0" w:space="0" w:color="auto"/>
        <w:right w:val="none" w:sz="0" w:space="0" w:color="auto"/>
      </w:divBdr>
    </w:div>
    <w:div w:id="1185632780">
      <w:bodyDiv w:val="1"/>
      <w:marLeft w:val="0"/>
      <w:marRight w:val="0"/>
      <w:marTop w:val="0"/>
      <w:marBottom w:val="0"/>
      <w:divBdr>
        <w:top w:val="none" w:sz="0" w:space="0" w:color="auto"/>
        <w:left w:val="none" w:sz="0" w:space="0" w:color="auto"/>
        <w:bottom w:val="none" w:sz="0" w:space="0" w:color="auto"/>
        <w:right w:val="none" w:sz="0" w:space="0" w:color="auto"/>
      </w:divBdr>
    </w:div>
    <w:div w:id="1358196728">
      <w:bodyDiv w:val="1"/>
      <w:marLeft w:val="0"/>
      <w:marRight w:val="0"/>
      <w:marTop w:val="0"/>
      <w:marBottom w:val="0"/>
      <w:divBdr>
        <w:top w:val="none" w:sz="0" w:space="0" w:color="auto"/>
        <w:left w:val="none" w:sz="0" w:space="0" w:color="auto"/>
        <w:bottom w:val="none" w:sz="0" w:space="0" w:color="auto"/>
        <w:right w:val="none" w:sz="0" w:space="0" w:color="auto"/>
      </w:divBdr>
    </w:div>
    <w:div w:id="1456368136">
      <w:bodyDiv w:val="1"/>
      <w:marLeft w:val="0"/>
      <w:marRight w:val="0"/>
      <w:marTop w:val="0"/>
      <w:marBottom w:val="0"/>
      <w:divBdr>
        <w:top w:val="none" w:sz="0" w:space="0" w:color="auto"/>
        <w:left w:val="none" w:sz="0" w:space="0" w:color="auto"/>
        <w:bottom w:val="none" w:sz="0" w:space="0" w:color="auto"/>
        <w:right w:val="none" w:sz="0" w:space="0" w:color="auto"/>
      </w:divBdr>
      <w:divsChild>
        <w:div w:id="688026074">
          <w:marLeft w:val="360"/>
          <w:marRight w:val="0"/>
          <w:marTop w:val="200"/>
          <w:marBottom w:val="0"/>
          <w:divBdr>
            <w:top w:val="none" w:sz="0" w:space="0" w:color="auto"/>
            <w:left w:val="none" w:sz="0" w:space="0" w:color="auto"/>
            <w:bottom w:val="none" w:sz="0" w:space="0" w:color="auto"/>
            <w:right w:val="none" w:sz="0" w:space="0" w:color="auto"/>
          </w:divBdr>
        </w:div>
        <w:div w:id="1348411181">
          <w:marLeft w:val="360"/>
          <w:marRight w:val="0"/>
          <w:marTop w:val="200"/>
          <w:marBottom w:val="0"/>
          <w:divBdr>
            <w:top w:val="none" w:sz="0" w:space="0" w:color="auto"/>
            <w:left w:val="none" w:sz="0" w:space="0" w:color="auto"/>
            <w:bottom w:val="none" w:sz="0" w:space="0" w:color="auto"/>
            <w:right w:val="none" w:sz="0" w:space="0" w:color="auto"/>
          </w:divBdr>
        </w:div>
        <w:div w:id="1768962618">
          <w:marLeft w:val="360"/>
          <w:marRight w:val="0"/>
          <w:marTop w:val="200"/>
          <w:marBottom w:val="0"/>
          <w:divBdr>
            <w:top w:val="none" w:sz="0" w:space="0" w:color="auto"/>
            <w:left w:val="none" w:sz="0" w:space="0" w:color="auto"/>
            <w:bottom w:val="none" w:sz="0" w:space="0" w:color="auto"/>
            <w:right w:val="none" w:sz="0" w:space="0" w:color="auto"/>
          </w:divBdr>
        </w:div>
      </w:divsChild>
    </w:div>
    <w:div w:id="1790317080">
      <w:bodyDiv w:val="1"/>
      <w:marLeft w:val="0"/>
      <w:marRight w:val="0"/>
      <w:marTop w:val="0"/>
      <w:marBottom w:val="0"/>
      <w:divBdr>
        <w:top w:val="none" w:sz="0" w:space="0" w:color="auto"/>
        <w:left w:val="none" w:sz="0" w:space="0" w:color="auto"/>
        <w:bottom w:val="none" w:sz="0" w:space="0" w:color="auto"/>
        <w:right w:val="none" w:sz="0" w:space="0" w:color="auto"/>
      </w:divBdr>
    </w:div>
    <w:div w:id="1808937850">
      <w:bodyDiv w:val="1"/>
      <w:marLeft w:val="0"/>
      <w:marRight w:val="0"/>
      <w:marTop w:val="0"/>
      <w:marBottom w:val="0"/>
      <w:divBdr>
        <w:top w:val="none" w:sz="0" w:space="0" w:color="auto"/>
        <w:left w:val="none" w:sz="0" w:space="0" w:color="auto"/>
        <w:bottom w:val="none" w:sz="0" w:space="0" w:color="auto"/>
        <w:right w:val="none" w:sz="0" w:space="0" w:color="auto"/>
      </w:divBdr>
      <w:divsChild>
        <w:div w:id="26639945">
          <w:marLeft w:val="360"/>
          <w:marRight w:val="0"/>
          <w:marTop w:val="0"/>
          <w:marBottom w:val="0"/>
          <w:divBdr>
            <w:top w:val="none" w:sz="0" w:space="0" w:color="auto"/>
            <w:left w:val="none" w:sz="0" w:space="0" w:color="auto"/>
            <w:bottom w:val="none" w:sz="0" w:space="0" w:color="auto"/>
            <w:right w:val="none" w:sz="0" w:space="0" w:color="auto"/>
          </w:divBdr>
        </w:div>
        <w:div w:id="575894886">
          <w:marLeft w:val="360"/>
          <w:marRight w:val="0"/>
          <w:marTop w:val="200"/>
          <w:marBottom w:val="0"/>
          <w:divBdr>
            <w:top w:val="none" w:sz="0" w:space="0" w:color="auto"/>
            <w:left w:val="none" w:sz="0" w:space="0" w:color="auto"/>
            <w:bottom w:val="none" w:sz="0" w:space="0" w:color="auto"/>
            <w:right w:val="none" w:sz="0" w:space="0" w:color="auto"/>
          </w:divBdr>
        </w:div>
        <w:div w:id="1152141009">
          <w:marLeft w:val="360"/>
          <w:marRight w:val="0"/>
          <w:marTop w:val="200"/>
          <w:marBottom w:val="0"/>
          <w:divBdr>
            <w:top w:val="none" w:sz="0" w:space="0" w:color="auto"/>
            <w:left w:val="none" w:sz="0" w:space="0" w:color="auto"/>
            <w:bottom w:val="none" w:sz="0" w:space="0" w:color="auto"/>
            <w:right w:val="none" w:sz="0" w:space="0" w:color="auto"/>
          </w:divBdr>
        </w:div>
      </w:divsChild>
    </w:div>
    <w:div w:id="1851140601">
      <w:bodyDiv w:val="1"/>
      <w:marLeft w:val="0"/>
      <w:marRight w:val="0"/>
      <w:marTop w:val="0"/>
      <w:marBottom w:val="0"/>
      <w:divBdr>
        <w:top w:val="none" w:sz="0" w:space="0" w:color="auto"/>
        <w:left w:val="none" w:sz="0" w:space="0" w:color="auto"/>
        <w:bottom w:val="none" w:sz="0" w:space="0" w:color="auto"/>
        <w:right w:val="none" w:sz="0" w:space="0" w:color="auto"/>
      </w:divBdr>
      <w:divsChild>
        <w:div w:id="1486702420">
          <w:marLeft w:val="360"/>
          <w:marRight w:val="0"/>
          <w:marTop w:val="0"/>
          <w:marBottom w:val="0"/>
          <w:divBdr>
            <w:top w:val="none" w:sz="0" w:space="0" w:color="auto"/>
            <w:left w:val="none" w:sz="0" w:space="0" w:color="auto"/>
            <w:bottom w:val="none" w:sz="0" w:space="0" w:color="auto"/>
            <w:right w:val="none" w:sz="0" w:space="0" w:color="auto"/>
          </w:divBdr>
        </w:div>
        <w:div w:id="189807923">
          <w:marLeft w:val="360"/>
          <w:marRight w:val="0"/>
          <w:marTop w:val="200"/>
          <w:marBottom w:val="0"/>
          <w:divBdr>
            <w:top w:val="none" w:sz="0" w:space="0" w:color="auto"/>
            <w:left w:val="none" w:sz="0" w:space="0" w:color="auto"/>
            <w:bottom w:val="none" w:sz="0" w:space="0" w:color="auto"/>
            <w:right w:val="none" w:sz="0" w:space="0" w:color="auto"/>
          </w:divBdr>
        </w:div>
      </w:divsChild>
    </w:div>
    <w:div w:id="1922830556">
      <w:bodyDiv w:val="1"/>
      <w:marLeft w:val="0"/>
      <w:marRight w:val="0"/>
      <w:marTop w:val="0"/>
      <w:marBottom w:val="0"/>
      <w:divBdr>
        <w:top w:val="none" w:sz="0" w:space="0" w:color="auto"/>
        <w:left w:val="none" w:sz="0" w:space="0" w:color="auto"/>
        <w:bottom w:val="none" w:sz="0" w:space="0" w:color="auto"/>
        <w:right w:val="none" w:sz="0" w:space="0" w:color="auto"/>
      </w:divBdr>
    </w:div>
    <w:div w:id="2005548163">
      <w:bodyDiv w:val="1"/>
      <w:marLeft w:val="0"/>
      <w:marRight w:val="0"/>
      <w:marTop w:val="0"/>
      <w:marBottom w:val="0"/>
      <w:divBdr>
        <w:top w:val="none" w:sz="0" w:space="0" w:color="auto"/>
        <w:left w:val="none" w:sz="0" w:space="0" w:color="auto"/>
        <w:bottom w:val="none" w:sz="0" w:space="0" w:color="auto"/>
        <w:right w:val="none" w:sz="0" w:space="0" w:color="auto"/>
      </w:divBdr>
    </w:div>
    <w:div w:id="2030718266">
      <w:bodyDiv w:val="1"/>
      <w:marLeft w:val="0"/>
      <w:marRight w:val="0"/>
      <w:marTop w:val="0"/>
      <w:marBottom w:val="0"/>
      <w:divBdr>
        <w:top w:val="none" w:sz="0" w:space="0" w:color="auto"/>
        <w:left w:val="none" w:sz="0" w:space="0" w:color="auto"/>
        <w:bottom w:val="none" w:sz="0" w:space="0" w:color="auto"/>
        <w:right w:val="none" w:sz="0" w:space="0" w:color="auto"/>
      </w:divBdr>
      <w:divsChild>
        <w:div w:id="654725839">
          <w:marLeft w:val="360"/>
          <w:marRight w:val="0"/>
          <w:marTop w:val="0"/>
          <w:marBottom w:val="0"/>
          <w:divBdr>
            <w:top w:val="none" w:sz="0" w:space="0" w:color="auto"/>
            <w:left w:val="none" w:sz="0" w:space="0" w:color="auto"/>
            <w:bottom w:val="none" w:sz="0" w:space="0" w:color="auto"/>
            <w:right w:val="none" w:sz="0" w:space="0" w:color="auto"/>
          </w:divBdr>
        </w:div>
        <w:div w:id="676738781">
          <w:marLeft w:val="360"/>
          <w:marRight w:val="0"/>
          <w:marTop w:val="200"/>
          <w:marBottom w:val="0"/>
          <w:divBdr>
            <w:top w:val="none" w:sz="0" w:space="0" w:color="auto"/>
            <w:left w:val="none" w:sz="0" w:space="0" w:color="auto"/>
            <w:bottom w:val="none" w:sz="0" w:space="0" w:color="auto"/>
            <w:right w:val="none" w:sz="0" w:space="0" w:color="auto"/>
          </w:divBdr>
        </w:div>
        <w:div w:id="880439807">
          <w:marLeft w:val="360"/>
          <w:marRight w:val="0"/>
          <w:marTop w:val="200"/>
          <w:marBottom w:val="0"/>
          <w:divBdr>
            <w:top w:val="none" w:sz="0" w:space="0" w:color="auto"/>
            <w:left w:val="none" w:sz="0" w:space="0" w:color="auto"/>
            <w:bottom w:val="none" w:sz="0" w:space="0" w:color="auto"/>
            <w:right w:val="none" w:sz="0" w:space="0" w:color="auto"/>
          </w:divBdr>
        </w:div>
        <w:div w:id="1847671880">
          <w:marLeft w:val="360"/>
          <w:marRight w:val="0"/>
          <w:marTop w:val="200"/>
          <w:marBottom w:val="0"/>
          <w:divBdr>
            <w:top w:val="none" w:sz="0" w:space="0" w:color="auto"/>
            <w:left w:val="none" w:sz="0" w:space="0" w:color="auto"/>
            <w:bottom w:val="none" w:sz="0" w:space="0" w:color="auto"/>
            <w:right w:val="none" w:sz="0" w:space="0" w:color="auto"/>
          </w:divBdr>
        </w:div>
        <w:div w:id="169923397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sciencedirect.com/science/article/pii/S0738059314001126" TargetMode="External"/><Relationship Id="rId26" Type="http://schemas.openxmlformats.org/officeDocument/2006/relationships/hyperlink" Target="https://pdf.usaid.gov/pdf_docs/PA00T3GS.pdf" TargetMode="External"/><Relationship Id="rId3" Type="http://schemas.openxmlformats.org/officeDocument/2006/relationships/styles" Target="styles.xml"/><Relationship Id="rId21" Type="http://schemas.openxmlformats.org/officeDocument/2006/relationships/hyperlink" Target="https://www.populationpyramid.net/gambia/2021/" TargetMode="External"/><Relationship Id="rId7" Type="http://schemas.openxmlformats.org/officeDocument/2006/relationships/hyperlink" Target="http://data.uis.unesco.or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n.unesco.org/themes/literac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files.eric.ed.gov/fulltext/ED531301.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tbr-books.org/product/a-bilingual-revolution-for-africa" TargetMode="External"/><Relationship Id="rId11" Type="http://schemas.openxmlformats.org/officeDocument/2006/relationships/image" Target="media/image3.png"/><Relationship Id="rId24" Type="http://schemas.openxmlformats.org/officeDocument/2006/relationships/hyperlink" Target="http://www.ethnologue.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75/clscc.7.04sch"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extwprlegs1.fao.org/docs/pdf/gha129754.pdf" TargetMode="External"/><Relationship Id="rId4" Type="http://schemas.openxmlformats.org/officeDocument/2006/relationships/settings" Target="settings.xml"/><Relationship Id="rId9" Type="http://schemas.openxmlformats.org/officeDocument/2006/relationships/hyperlink" Target="https://bloomlibrary.org/" TargetMode="External"/><Relationship Id="rId14" Type="http://schemas.openxmlformats.org/officeDocument/2006/relationships/image" Target="media/image6.jpeg"/><Relationship Id="rId22" Type="http://schemas.openxmlformats.org/officeDocument/2006/relationships/hyperlink" Target="https://rc.library.uta.edu/uta-ir/handle/10106/1669" TargetMode="External"/><Relationship Id="rId27" Type="http://schemas.openxmlformats.org/officeDocument/2006/relationships/hyperlink" Target="https://www.worldbank.org/en/topic/education/publication/loud-and-clear-effective-language-of-instruction-policies-for-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DA95C-BB32-43A0-9787-18F678C0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6441</Words>
  <Characters>36720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dc:creator>
  <cp:keywords/>
  <dc:description/>
  <cp:lastModifiedBy>XXXX</cp:lastModifiedBy>
  <cp:revision>3</cp:revision>
  <cp:lastPrinted>2021-12-18T19:16:00Z</cp:lastPrinted>
  <dcterms:created xsi:type="dcterms:W3CDTF">2023-12-14T18:05:00Z</dcterms:created>
  <dcterms:modified xsi:type="dcterms:W3CDTF">2023-12-14T18:10:00Z</dcterms:modified>
</cp:coreProperties>
</file>